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1423" w:type="dxa"/>
        <w:tblLook w:val="04A0" w:firstRow="1" w:lastRow="0" w:firstColumn="1" w:lastColumn="0" w:noHBand="0" w:noVBand="1"/>
      </w:tblPr>
      <w:tblGrid>
        <w:gridCol w:w="5528"/>
        <w:gridCol w:w="5529"/>
      </w:tblGrid>
      <w:tr w:rsidR="00706596" w14:paraId="1C59D595" w14:textId="77777777" w:rsidTr="00C046CA">
        <w:tc>
          <w:tcPr>
            <w:tcW w:w="5528" w:type="dxa"/>
          </w:tcPr>
          <w:p w14:paraId="4C158EC8" w14:textId="6B0901FB" w:rsidR="00706596" w:rsidRPr="001969C9" w:rsidRDefault="00706596" w:rsidP="00C677D5">
            <w:pPr>
              <w:spacing w:before="80"/>
              <w:jc w:val="both"/>
              <w:rPr>
                <w:rFonts w:ascii="Times New Roman" w:hAnsi="Times New Roman" w:cs="Times New Roman"/>
                <w:i/>
                <w:iCs/>
                <w:lang w:val="en-US"/>
              </w:rPr>
            </w:pPr>
            <w:r w:rsidRPr="001969C9">
              <w:rPr>
                <w:rFonts w:ascii="Times New Roman" w:hAnsi="Times New Roman" w:cs="Times New Roman"/>
                <w:i/>
                <w:iCs/>
                <w:lang w:val="en-US"/>
              </w:rPr>
              <w:t>Các bạ</w:t>
            </w:r>
            <w:r w:rsidR="009D47FB">
              <w:rPr>
                <w:rFonts w:ascii="Times New Roman" w:hAnsi="Times New Roman" w:cs="Times New Roman"/>
                <w:i/>
                <w:iCs/>
                <w:lang w:val="en-US"/>
              </w:rPr>
              <w:t xml:space="preserve">n thí sinh VJU-MEE </w:t>
            </w:r>
            <w:r w:rsidRPr="001969C9">
              <w:rPr>
                <w:rFonts w:ascii="Times New Roman" w:hAnsi="Times New Roman" w:cs="Times New Roman"/>
                <w:i/>
                <w:iCs/>
                <w:lang w:val="en-US"/>
              </w:rPr>
              <w:t>thân mến,</w:t>
            </w:r>
          </w:p>
          <w:p w14:paraId="690BA843" w14:textId="02F4DAF4" w:rsidR="00706596" w:rsidRPr="00EC04CE" w:rsidRDefault="00706596" w:rsidP="00C677D5">
            <w:pPr>
              <w:spacing w:before="80"/>
              <w:jc w:val="both"/>
              <w:rPr>
                <w:rFonts w:ascii="Times New Roman" w:hAnsi="Times New Roman" w:cs="Times New Roman"/>
                <w:lang w:val="en-US"/>
              </w:rPr>
            </w:pPr>
            <w:r w:rsidRPr="00EC04CE">
              <w:rPr>
                <w:rFonts w:ascii="Times New Roman" w:hAnsi="Times New Roman" w:cs="Times New Roman"/>
                <w:lang w:val="en-US"/>
              </w:rPr>
              <w:t xml:space="preserve">Thế giới nói chung và Việt Nam nói riêng đang đứng trước bước ngoặt </w:t>
            </w:r>
            <w:r w:rsidR="00E1710F">
              <w:rPr>
                <w:rFonts w:ascii="Times New Roman" w:hAnsi="Times New Roman" w:cs="Times New Roman"/>
                <w:lang w:val="en-US"/>
              </w:rPr>
              <w:t>có tính sống còn</w:t>
            </w:r>
            <w:r w:rsidRPr="00EC04CE">
              <w:rPr>
                <w:rFonts w:ascii="Times New Roman" w:hAnsi="Times New Roman" w:cs="Times New Roman"/>
                <w:lang w:val="en-US"/>
              </w:rPr>
              <w:t xml:space="preserve"> trong sự phát triển kinh tế-xã hội, kèm theo nó là những thách thức chưa từng có</w:t>
            </w:r>
            <w:r w:rsidR="00E1710F">
              <w:rPr>
                <w:rFonts w:ascii="Times New Roman" w:hAnsi="Times New Roman" w:cs="Times New Roman"/>
                <w:lang w:val="en-US"/>
              </w:rPr>
              <w:t>, đặc biệt là</w:t>
            </w:r>
            <w:r w:rsidRPr="00EC04CE">
              <w:rPr>
                <w:rFonts w:ascii="Times New Roman" w:hAnsi="Times New Roman" w:cs="Times New Roman"/>
                <w:lang w:val="en-US"/>
              </w:rPr>
              <w:t xml:space="preserve"> trong lĩnh vực môi trường</w:t>
            </w:r>
            <w:r w:rsidR="00E1710F">
              <w:rPr>
                <w:rFonts w:ascii="Times New Roman" w:hAnsi="Times New Roman" w:cs="Times New Roman"/>
                <w:lang w:val="en-US"/>
              </w:rPr>
              <w:t xml:space="preserve"> mà ngành của chúng ta có trách nhiệm giải quyết</w:t>
            </w:r>
            <w:r w:rsidRPr="00EC04CE">
              <w:rPr>
                <w:rFonts w:ascii="Times New Roman" w:hAnsi="Times New Roman" w:cs="Times New Roman"/>
                <w:lang w:val="en-US"/>
              </w:rPr>
              <w:t>.</w:t>
            </w:r>
          </w:p>
          <w:p w14:paraId="78D1A7D5" w14:textId="6AC89868" w:rsidR="00E1710F" w:rsidRDefault="00706596" w:rsidP="00C677D5">
            <w:pPr>
              <w:spacing w:before="80"/>
              <w:jc w:val="both"/>
              <w:rPr>
                <w:rFonts w:ascii="Times New Roman" w:hAnsi="Times New Roman" w:cs="Times New Roman"/>
                <w:lang w:val="en-US"/>
              </w:rPr>
            </w:pPr>
            <w:r w:rsidRPr="00EC04CE">
              <w:rPr>
                <w:rFonts w:ascii="Times New Roman" w:hAnsi="Times New Roman" w:cs="Times New Roman"/>
                <w:lang w:val="en-US"/>
              </w:rPr>
              <w:t>Cùng với sự gia tăng dân số, WDP</w:t>
            </w:r>
            <w:r w:rsidR="00EC04CE" w:rsidRPr="00EC04CE">
              <w:rPr>
                <w:rFonts w:ascii="Times New Roman" w:hAnsi="Times New Roman" w:cs="Times New Roman"/>
                <w:lang w:val="en-US"/>
              </w:rPr>
              <w:t xml:space="preserve"> cũng như GDP</w:t>
            </w:r>
            <w:r w:rsidR="00C677D5">
              <w:rPr>
                <w:rFonts w:ascii="Times New Roman" w:hAnsi="Times New Roman" w:cs="Times New Roman"/>
                <w:lang w:val="en-US"/>
              </w:rPr>
              <w:t xml:space="preserve"> tính trên đầu dân</w:t>
            </w:r>
            <w:r w:rsidR="00EC04CE" w:rsidRPr="00EC04CE">
              <w:rPr>
                <w:rFonts w:ascii="Times New Roman" w:hAnsi="Times New Roman" w:cs="Times New Roman"/>
                <w:lang w:val="en-US"/>
              </w:rPr>
              <w:t xml:space="preserve"> của Việt Nam</w:t>
            </w:r>
            <w:r w:rsidRPr="00EC04CE">
              <w:rPr>
                <w:rFonts w:ascii="Times New Roman" w:hAnsi="Times New Roman" w:cs="Times New Roman"/>
                <w:lang w:val="en-US"/>
              </w:rPr>
              <w:t xml:space="preserve"> không ngừng </w:t>
            </w:r>
            <w:r w:rsidR="00EC04CE" w:rsidRPr="00EC04CE">
              <w:rPr>
                <w:rFonts w:ascii="Times New Roman" w:hAnsi="Times New Roman" w:cs="Times New Roman"/>
                <w:lang w:val="en-US"/>
              </w:rPr>
              <w:t xml:space="preserve">gia </w:t>
            </w:r>
            <w:r w:rsidRPr="00EC04CE">
              <w:rPr>
                <w:rFonts w:ascii="Times New Roman" w:hAnsi="Times New Roman" w:cs="Times New Roman"/>
                <w:lang w:val="en-US"/>
              </w:rPr>
              <w:t>tăng</w:t>
            </w:r>
            <w:r w:rsidR="00EC04CE" w:rsidRPr="00EC04CE">
              <w:rPr>
                <w:rFonts w:ascii="Times New Roman" w:hAnsi="Times New Roman" w:cs="Times New Roman"/>
                <w:lang w:val="en-US"/>
              </w:rPr>
              <w:t xml:space="preserve">. </w:t>
            </w:r>
            <w:r w:rsidR="00C14441">
              <w:rPr>
                <w:rFonts w:ascii="Times New Roman" w:hAnsi="Times New Roman" w:cs="Times New Roman"/>
                <w:lang w:val="en-US"/>
              </w:rPr>
              <w:t xml:space="preserve"> </w:t>
            </w:r>
            <w:r w:rsidR="00EC04CE" w:rsidRPr="00EC04CE">
              <w:rPr>
                <w:rFonts w:ascii="Times New Roman" w:hAnsi="Times New Roman" w:cs="Times New Roman"/>
                <w:lang w:val="en-US"/>
              </w:rPr>
              <w:t xml:space="preserve">Năm </w:t>
            </w:r>
            <w:r w:rsidR="00EB57F0">
              <w:rPr>
                <w:rFonts w:ascii="Times New Roman" w:hAnsi="Times New Roman" w:cs="Times New Roman"/>
                <w:lang w:val="en-US"/>
              </w:rPr>
              <w:t>19</w:t>
            </w:r>
            <w:r w:rsidR="00EC04CE" w:rsidRPr="00EC04CE">
              <w:rPr>
                <w:rFonts w:ascii="Times New Roman" w:hAnsi="Times New Roman" w:cs="Times New Roman"/>
                <w:lang w:val="en-US"/>
              </w:rPr>
              <w:t>30, dân số Thế giới mới có 2 tỷ người</w:t>
            </w:r>
            <w:r w:rsidR="00B6141C">
              <w:rPr>
                <w:rFonts w:ascii="Times New Roman" w:hAnsi="Times New Roman" w:cs="Times New Roman"/>
                <w:lang w:val="en-US"/>
              </w:rPr>
              <w:t>.</w:t>
            </w:r>
            <w:r w:rsidR="00EC04CE" w:rsidRPr="00EC04CE">
              <w:rPr>
                <w:rFonts w:ascii="Times New Roman" w:hAnsi="Times New Roman" w:cs="Times New Roman"/>
                <w:lang w:val="en-US"/>
              </w:rPr>
              <w:t xml:space="preserve"> </w:t>
            </w:r>
            <w:r w:rsidR="00B6141C">
              <w:rPr>
                <w:rFonts w:ascii="Times New Roman" w:hAnsi="Times New Roman" w:cs="Times New Roman"/>
                <w:lang w:val="en-US"/>
              </w:rPr>
              <w:t>N</w:t>
            </w:r>
            <w:r w:rsidR="00EC04CE" w:rsidRPr="00EC04CE">
              <w:rPr>
                <w:rFonts w:ascii="Times New Roman" w:hAnsi="Times New Roman" w:cs="Times New Roman"/>
                <w:lang w:val="en-US"/>
              </w:rPr>
              <w:t>ăm 1974</w:t>
            </w:r>
            <w:r w:rsidR="00EC04CE">
              <w:rPr>
                <w:rFonts w:ascii="Times New Roman" w:hAnsi="Times New Roman" w:cs="Times New Roman"/>
                <w:lang w:val="en-US"/>
              </w:rPr>
              <w:t>, sau 44 năm,</w:t>
            </w:r>
            <w:r w:rsidR="00EC04CE" w:rsidRPr="00EC04CE">
              <w:rPr>
                <w:rFonts w:ascii="Times New Roman" w:hAnsi="Times New Roman" w:cs="Times New Roman"/>
                <w:lang w:val="en-US"/>
              </w:rPr>
              <w:t xml:space="preserve"> có 4 tỷ</w:t>
            </w:r>
            <w:r w:rsidR="00EC04CE">
              <w:rPr>
                <w:rFonts w:ascii="Times New Roman" w:hAnsi="Times New Roman" w:cs="Times New Roman"/>
                <w:lang w:val="en-US"/>
              </w:rPr>
              <w:t xml:space="preserve">. Năm 1999 tăng thêm 2 tỷ dân, mất 25 năm. Và nhân loại chỉ mất 12 năm, tới 2011 để đạt mốc 7 tỷ, dự kiến tới 2023 sẽ đạt mức 8 tỷ dân, nghĩa là </w:t>
            </w:r>
            <w:r w:rsidR="00B6141C">
              <w:rPr>
                <w:rFonts w:ascii="Times New Roman" w:hAnsi="Times New Roman" w:cs="Times New Roman"/>
                <w:lang w:val="en-US"/>
              </w:rPr>
              <w:t xml:space="preserve">cần </w:t>
            </w:r>
            <w:r w:rsidR="00EC04CE">
              <w:rPr>
                <w:rFonts w:ascii="Times New Roman" w:hAnsi="Times New Roman" w:cs="Times New Roman"/>
                <w:lang w:val="en-US"/>
              </w:rPr>
              <w:t>24 năm để có thêm 2 tỷ công dân trái đất. Theo [</w:t>
            </w:r>
            <w:r w:rsidR="00E1710F" w:rsidRPr="00E1710F">
              <w:rPr>
                <w:rFonts w:ascii="Times New Roman" w:hAnsi="Times New Roman" w:cs="Times New Roman"/>
                <w:color w:val="0000CC"/>
                <w:lang w:val="en-US"/>
              </w:rPr>
              <w:t>1.</w:t>
            </w:r>
            <w:r w:rsidR="00D53C6A">
              <w:rPr>
                <w:rFonts w:ascii="Times New Roman" w:hAnsi="Times New Roman" w:cs="Times New Roman"/>
                <w:color w:val="0000CC"/>
                <w:lang w:val="en-US"/>
              </w:rPr>
              <w:t xml:space="preserve"> </w:t>
            </w:r>
            <w:hyperlink w:history="1">
              <w:r w:rsidR="00C14441" w:rsidRPr="00FE0EC9">
                <w:rPr>
                  <w:rStyle w:val="Hyperlink"/>
                  <w:rFonts w:ascii="Times New Roman" w:hAnsi="Times New Roman" w:cs="Times New Roman"/>
                </w:rPr>
                <w:t>https://www.worldometers. info/</w:t>
              </w:r>
            </w:hyperlink>
            <w:r w:rsidR="00EC04CE" w:rsidRPr="00C14441">
              <w:rPr>
                <w:rFonts w:ascii="Times New Roman" w:hAnsi="Times New Roman" w:cs="Times New Roman"/>
              </w:rPr>
              <w:t>]</w:t>
            </w:r>
            <w:r w:rsidR="00E1710F" w:rsidRPr="00C14441">
              <w:rPr>
                <w:rFonts w:ascii="Times New Roman" w:hAnsi="Times New Roman" w:cs="Times New Roman"/>
              </w:rPr>
              <w:t xml:space="preserve">, Trái đất sẽ đạt 8 tỷ dân vào 2023, 9 tỷ dân vào 2037 và 10 tỷ dân vào 2057. </w:t>
            </w:r>
            <w:r w:rsidR="00E1710F">
              <w:rPr>
                <w:rFonts w:ascii="Times New Roman" w:hAnsi="Times New Roman" w:cs="Times New Roman"/>
                <w:lang w:val="en-US"/>
              </w:rPr>
              <w:t xml:space="preserve">Biểu đồ Dân số - Thời gian có dạng chữ S cho thấy </w:t>
            </w:r>
            <w:r w:rsidR="00D53C6A">
              <w:rPr>
                <w:rFonts w:ascii="Times New Roman" w:hAnsi="Times New Roman" w:cs="Times New Roman"/>
                <w:lang w:val="en-US"/>
              </w:rPr>
              <w:t>từ 1950</w:t>
            </w:r>
            <w:r w:rsidR="00C677D5">
              <w:rPr>
                <w:rFonts w:ascii="Times New Roman" w:hAnsi="Times New Roman" w:cs="Times New Roman"/>
                <w:lang w:val="en-US"/>
              </w:rPr>
              <w:t xml:space="preserve"> đến 2050</w:t>
            </w:r>
            <w:r w:rsidR="00D53C6A">
              <w:rPr>
                <w:rFonts w:ascii="Times New Roman" w:hAnsi="Times New Roman" w:cs="Times New Roman"/>
                <w:lang w:val="en-US"/>
              </w:rPr>
              <w:t xml:space="preserve"> </w:t>
            </w:r>
            <w:r w:rsidR="00E1710F">
              <w:rPr>
                <w:rFonts w:ascii="Times New Roman" w:hAnsi="Times New Roman" w:cs="Times New Roman"/>
                <w:lang w:val="en-US"/>
              </w:rPr>
              <w:t xml:space="preserve">dân số nhân loại </w:t>
            </w:r>
            <w:r w:rsidR="00D53C6A">
              <w:rPr>
                <w:rFonts w:ascii="Times New Roman" w:hAnsi="Times New Roman" w:cs="Times New Roman"/>
                <w:lang w:val="en-US"/>
              </w:rPr>
              <w:t>tăng</w:t>
            </w:r>
            <w:r w:rsidR="00E1710F">
              <w:rPr>
                <w:rFonts w:ascii="Times New Roman" w:hAnsi="Times New Roman" w:cs="Times New Roman"/>
                <w:lang w:val="en-US"/>
              </w:rPr>
              <w:t xml:space="preserve"> gần như tuyến tính, </w:t>
            </w:r>
            <w:r w:rsidR="00D53C6A">
              <w:rPr>
                <w:rFonts w:ascii="Times New Roman" w:hAnsi="Times New Roman" w:cs="Times New Roman"/>
                <w:lang w:val="en-US"/>
              </w:rPr>
              <w:t xml:space="preserve">sau 2050 </w:t>
            </w:r>
            <w:r w:rsidR="00E1710F">
              <w:rPr>
                <w:rFonts w:ascii="Times New Roman" w:hAnsi="Times New Roman" w:cs="Times New Roman"/>
                <w:lang w:val="en-US"/>
              </w:rPr>
              <w:t>tốc độ</w:t>
            </w:r>
            <w:r w:rsidR="00D53C6A">
              <w:rPr>
                <w:rFonts w:ascii="Times New Roman" w:hAnsi="Times New Roman" w:cs="Times New Roman"/>
                <w:lang w:val="en-US"/>
              </w:rPr>
              <w:t xml:space="preserve"> độ tăng dân số sẽ chậm lại.</w:t>
            </w:r>
            <w:r w:rsidR="00E1710F">
              <w:rPr>
                <w:rFonts w:ascii="Times New Roman" w:hAnsi="Times New Roman" w:cs="Times New Roman"/>
                <w:lang w:val="en-US"/>
              </w:rPr>
              <w:t xml:space="preserve"> </w:t>
            </w:r>
            <w:r w:rsidR="00D53C6A">
              <w:rPr>
                <w:rFonts w:ascii="Times New Roman" w:hAnsi="Times New Roman" w:cs="Times New Roman"/>
                <w:lang w:val="en-US"/>
              </w:rPr>
              <w:t>Việt Nam</w:t>
            </w:r>
            <w:r w:rsidR="00B6141C">
              <w:rPr>
                <w:rFonts w:ascii="Times New Roman" w:hAnsi="Times New Roman" w:cs="Times New Roman"/>
                <w:lang w:val="en-US"/>
              </w:rPr>
              <w:t xml:space="preserve"> (VN)</w:t>
            </w:r>
            <w:r w:rsidR="00D53C6A">
              <w:rPr>
                <w:rFonts w:ascii="Times New Roman" w:hAnsi="Times New Roman" w:cs="Times New Roman"/>
                <w:lang w:val="en-US"/>
              </w:rPr>
              <w:t xml:space="preserve"> cũng không nằm ngoài xu thế này. Năm 1960 V</w:t>
            </w:r>
            <w:r w:rsidR="00B6141C">
              <w:rPr>
                <w:rFonts w:ascii="Times New Roman" w:hAnsi="Times New Roman" w:cs="Times New Roman"/>
                <w:lang w:val="en-US"/>
              </w:rPr>
              <w:t>N</w:t>
            </w:r>
            <w:r w:rsidR="00D53C6A">
              <w:rPr>
                <w:rFonts w:ascii="Times New Roman" w:hAnsi="Times New Roman" w:cs="Times New Roman"/>
                <w:lang w:val="en-US"/>
              </w:rPr>
              <w:t xml:space="preserve"> có 33 triệu dân, năm 1980 đã có 54</w:t>
            </w:r>
            <w:r w:rsidR="00C14441">
              <w:rPr>
                <w:rFonts w:ascii="Times New Roman" w:hAnsi="Times New Roman" w:cs="Times New Roman"/>
                <w:lang w:val="en-US"/>
              </w:rPr>
              <w:t xml:space="preserve"> </w:t>
            </w:r>
            <w:r w:rsidR="00C14441" w:rsidRPr="00C14441">
              <w:rPr>
                <w:rFonts w:ascii="Times New Roman" w:hAnsi="Times New Roman" w:cs="Times New Roman"/>
                <w:lang w:val="en-US"/>
              </w:rPr>
              <w:t>triệu</w:t>
            </w:r>
            <w:r w:rsidR="00D53C6A">
              <w:rPr>
                <w:rFonts w:ascii="Times New Roman" w:hAnsi="Times New Roman" w:cs="Times New Roman"/>
                <w:lang w:val="en-US"/>
              </w:rPr>
              <w:t xml:space="preserve">, năm 2000 có 80 triệu và 2020 đã là trên 97 triệu. </w:t>
            </w:r>
            <w:r w:rsidR="00CC6894">
              <w:rPr>
                <w:rFonts w:ascii="Times New Roman" w:hAnsi="Times New Roman" w:cs="Times New Roman"/>
                <w:lang w:val="en-US"/>
              </w:rPr>
              <w:t>D</w:t>
            </w:r>
            <w:r w:rsidR="00D53C6A">
              <w:rPr>
                <w:rFonts w:ascii="Times New Roman" w:hAnsi="Times New Roman" w:cs="Times New Roman"/>
                <w:lang w:val="en-US"/>
              </w:rPr>
              <w:t>ự báo [</w:t>
            </w:r>
            <w:r w:rsidR="00D53C6A" w:rsidRPr="00E1710F">
              <w:rPr>
                <w:rFonts w:ascii="Times New Roman" w:hAnsi="Times New Roman" w:cs="Times New Roman"/>
                <w:color w:val="0000CC"/>
                <w:lang w:val="en-US"/>
              </w:rPr>
              <w:t>1</w:t>
            </w:r>
            <w:r w:rsidR="00D53C6A">
              <w:rPr>
                <w:rFonts w:ascii="Times New Roman" w:hAnsi="Times New Roman" w:cs="Times New Roman"/>
                <w:lang w:val="en-US"/>
              </w:rPr>
              <w:t xml:space="preserve">] cho thấy </w:t>
            </w:r>
            <w:r w:rsidR="00B6141C">
              <w:rPr>
                <w:rFonts w:ascii="Times New Roman" w:hAnsi="Times New Roman" w:cs="Times New Roman"/>
                <w:lang w:val="en-US"/>
              </w:rPr>
              <w:t xml:space="preserve">VN sẽ có 100 triệu dân vào </w:t>
            </w:r>
            <w:r w:rsidR="000F565D">
              <w:rPr>
                <w:rFonts w:ascii="Times New Roman" w:hAnsi="Times New Roman" w:cs="Times New Roman"/>
                <w:lang w:val="en-US"/>
              </w:rPr>
              <w:t xml:space="preserve">khoảng </w:t>
            </w:r>
            <w:r w:rsidR="00B6141C">
              <w:rPr>
                <w:rFonts w:ascii="Times New Roman" w:hAnsi="Times New Roman" w:cs="Times New Roman"/>
                <w:lang w:val="en-US"/>
              </w:rPr>
              <w:t>20</w:t>
            </w:r>
            <w:r w:rsidR="000F565D">
              <w:rPr>
                <w:rFonts w:ascii="Times New Roman" w:hAnsi="Times New Roman" w:cs="Times New Roman"/>
                <w:lang w:val="en-US"/>
              </w:rPr>
              <w:t>24</w:t>
            </w:r>
            <w:r w:rsidR="00CC6894">
              <w:rPr>
                <w:rFonts w:ascii="Times New Roman" w:hAnsi="Times New Roman" w:cs="Times New Roman"/>
                <w:lang w:val="en-US"/>
              </w:rPr>
              <w:t xml:space="preserve">, 104 triệu vào 2030 và </w:t>
            </w:r>
            <w:r w:rsidR="006E56F4">
              <w:rPr>
                <w:rFonts w:ascii="Times New Roman" w:hAnsi="Times New Roman" w:cs="Times New Roman"/>
                <w:lang w:val="en-US"/>
              </w:rPr>
              <w:t>tới</w:t>
            </w:r>
            <w:r w:rsidR="00CC6894">
              <w:rPr>
                <w:rFonts w:ascii="Times New Roman" w:hAnsi="Times New Roman" w:cs="Times New Roman"/>
                <w:lang w:val="en-US"/>
              </w:rPr>
              <w:t xml:space="preserve"> 2045</w:t>
            </w:r>
            <w:r w:rsidR="006E56F4">
              <w:rPr>
                <w:rFonts w:ascii="Times New Roman" w:hAnsi="Times New Roman" w:cs="Times New Roman"/>
                <w:lang w:val="en-US"/>
              </w:rPr>
              <w:t xml:space="preserve"> sẽ có 109 triệu dân</w:t>
            </w:r>
            <w:r w:rsidR="00D53C6A">
              <w:rPr>
                <w:rFonts w:ascii="Times New Roman" w:hAnsi="Times New Roman" w:cs="Times New Roman"/>
                <w:lang w:val="en-US"/>
              </w:rPr>
              <w:t xml:space="preserve">.  </w:t>
            </w:r>
            <w:r w:rsidR="00E1710F">
              <w:rPr>
                <w:rFonts w:ascii="Times New Roman" w:hAnsi="Times New Roman" w:cs="Times New Roman"/>
                <w:lang w:val="en-US"/>
              </w:rPr>
              <w:t xml:space="preserve">   </w:t>
            </w:r>
          </w:p>
          <w:p w14:paraId="21C867F9" w14:textId="5BDE0405" w:rsidR="006E56F4" w:rsidRDefault="00CC6894" w:rsidP="00C677D5">
            <w:pPr>
              <w:spacing w:before="80"/>
              <w:jc w:val="both"/>
              <w:rPr>
                <w:rFonts w:ascii="Times New Roman" w:hAnsi="Times New Roman" w:cs="Times New Roman"/>
                <w:lang w:val="en-US"/>
              </w:rPr>
            </w:pPr>
            <w:r>
              <w:rPr>
                <w:rFonts w:ascii="Times New Roman" w:hAnsi="Times New Roman" w:cs="Times New Roman"/>
                <w:lang w:val="en-US"/>
              </w:rPr>
              <w:t>Sự phát triển kinh tế xã hội còn được thể hiện qua chỉ số đô thị hóa. Các thông số đô thị hóa về khía cạnh tốc độ của VN khá ấn tượng. Trong khoảng 2015-</w:t>
            </w:r>
            <w:r w:rsidRPr="00C14441">
              <w:rPr>
                <w:rFonts w:ascii="Times New Roman" w:hAnsi="Times New Roman" w:cs="Times New Roman"/>
                <w:b/>
                <w:bCs/>
                <w:lang w:val="en-US"/>
              </w:rPr>
              <w:t>2020</w:t>
            </w:r>
            <w:r>
              <w:rPr>
                <w:rFonts w:ascii="Times New Roman" w:hAnsi="Times New Roman" w:cs="Times New Roman"/>
                <w:lang w:val="en-US"/>
              </w:rPr>
              <w:t xml:space="preserve"> trong khi tốc độ tăng dân số chỉ ở mức 0,96 đến 1,04%/năm thì dân số đô thị tăng ở mức 2,97 đến 3,16%. Tuy nhiên về mức độ đô thị hóa mới chỉ tăng từ 34,14 lên </w:t>
            </w:r>
            <w:r w:rsidRPr="00C14441">
              <w:rPr>
                <w:rFonts w:ascii="Times New Roman" w:hAnsi="Times New Roman" w:cs="Times New Roman"/>
                <w:b/>
                <w:bCs/>
                <w:lang w:val="en-US"/>
              </w:rPr>
              <w:t>37,73%</w:t>
            </w:r>
            <w:r>
              <w:rPr>
                <w:rFonts w:ascii="Times New Roman" w:hAnsi="Times New Roman" w:cs="Times New Roman"/>
                <w:lang w:val="en-US"/>
              </w:rPr>
              <w:t xml:space="preserve">, </w:t>
            </w:r>
            <w:r w:rsidR="00C14441">
              <w:rPr>
                <w:rFonts w:ascii="Times New Roman" w:hAnsi="Times New Roman" w:cs="Times New Roman"/>
                <w:lang w:val="en-US"/>
              </w:rPr>
              <w:t xml:space="preserve">bằng mức </w:t>
            </w:r>
            <w:r>
              <w:rPr>
                <w:rFonts w:ascii="Times New Roman" w:hAnsi="Times New Roman" w:cs="Times New Roman"/>
                <w:lang w:val="en-US"/>
              </w:rPr>
              <w:t xml:space="preserve">Thế giới năm 1975, </w:t>
            </w:r>
            <w:r w:rsidR="0077208F" w:rsidRPr="0077208F">
              <w:rPr>
                <w:rFonts w:ascii="Times New Roman" w:hAnsi="Times New Roman" w:cs="Times New Roman"/>
                <w:lang w:val="en-US"/>
              </w:rPr>
              <w:t>còn năm 2020 thế giới đã đạt 56,2%</w:t>
            </w:r>
            <w:r>
              <w:rPr>
                <w:rFonts w:ascii="Times New Roman" w:hAnsi="Times New Roman" w:cs="Times New Roman"/>
                <w:lang w:val="en-US"/>
              </w:rPr>
              <w:t xml:space="preserve">. Thế giới đã đạt mức đô thị hóa 50% vào năm </w:t>
            </w:r>
            <w:r w:rsidRPr="00C14441">
              <w:rPr>
                <w:rFonts w:ascii="Times New Roman" w:hAnsi="Times New Roman" w:cs="Times New Roman"/>
                <w:b/>
                <w:bCs/>
                <w:lang w:val="en-US"/>
              </w:rPr>
              <w:t>2007</w:t>
            </w:r>
            <w:r>
              <w:rPr>
                <w:rFonts w:ascii="Times New Roman" w:hAnsi="Times New Roman" w:cs="Times New Roman"/>
                <w:lang w:val="en-US"/>
              </w:rPr>
              <w:t xml:space="preserve">, tuy nhiên dự báo là </w:t>
            </w:r>
            <w:r w:rsidR="006E56F4">
              <w:rPr>
                <w:rFonts w:ascii="Times New Roman" w:hAnsi="Times New Roman" w:cs="Times New Roman"/>
                <w:lang w:val="en-US"/>
              </w:rPr>
              <w:t xml:space="preserve">VN 2030 sẽ đạt 45,4%, mốc 50% sẽ tới vào </w:t>
            </w:r>
            <w:r w:rsidR="006E56F4" w:rsidRPr="00C14441">
              <w:rPr>
                <w:rFonts w:ascii="Times New Roman" w:hAnsi="Times New Roman" w:cs="Times New Roman"/>
                <w:b/>
                <w:bCs/>
                <w:lang w:val="en-US"/>
              </w:rPr>
              <w:t>2036</w:t>
            </w:r>
            <w:r w:rsidR="006E56F4">
              <w:rPr>
                <w:rFonts w:ascii="Times New Roman" w:hAnsi="Times New Roman" w:cs="Times New Roman"/>
                <w:lang w:val="en-US"/>
              </w:rPr>
              <w:t>, tới 2045 VN</w:t>
            </w:r>
            <w:r w:rsidR="00C14441">
              <w:rPr>
                <w:rFonts w:ascii="Times New Roman" w:hAnsi="Times New Roman" w:cs="Times New Roman"/>
                <w:lang w:val="en-US"/>
              </w:rPr>
              <w:t>, khi VN trở thành nước có thu nhập cao</w:t>
            </w:r>
            <w:r w:rsidR="006E56F4">
              <w:rPr>
                <w:rFonts w:ascii="Times New Roman" w:hAnsi="Times New Roman" w:cs="Times New Roman"/>
                <w:lang w:val="en-US"/>
              </w:rPr>
              <w:t xml:space="preserve"> 56,4% dân cư </w:t>
            </w:r>
            <w:r w:rsidR="00C14441">
              <w:rPr>
                <w:rFonts w:ascii="Times New Roman" w:hAnsi="Times New Roman" w:cs="Times New Roman"/>
                <w:lang w:val="en-US"/>
              </w:rPr>
              <w:t xml:space="preserve">sẽ </w:t>
            </w:r>
            <w:r w:rsidR="006E56F4">
              <w:rPr>
                <w:rFonts w:ascii="Times New Roman" w:hAnsi="Times New Roman" w:cs="Times New Roman"/>
                <w:lang w:val="en-US"/>
              </w:rPr>
              <w:t>sống trong đô thị</w:t>
            </w:r>
            <w:r w:rsidR="00C14441">
              <w:rPr>
                <w:rFonts w:ascii="Times New Roman" w:hAnsi="Times New Roman" w:cs="Times New Roman"/>
                <w:lang w:val="en-US"/>
              </w:rPr>
              <w:t xml:space="preserve"> [</w:t>
            </w:r>
            <w:r w:rsidR="00C14441" w:rsidRPr="00E1710F">
              <w:rPr>
                <w:rFonts w:ascii="Times New Roman" w:hAnsi="Times New Roman" w:cs="Times New Roman"/>
                <w:color w:val="0000CC"/>
                <w:lang w:val="en-US"/>
              </w:rPr>
              <w:t>1</w:t>
            </w:r>
            <w:r w:rsidR="00C14441">
              <w:rPr>
                <w:rFonts w:ascii="Times New Roman" w:hAnsi="Times New Roman" w:cs="Times New Roman"/>
                <w:lang w:val="en-US"/>
              </w:rPr>
              <w:t>]</w:t>
            </w:r>
            <w:r w:rsidR="006E56F4">
              <w:rPr>
                <w:rFonts w:ascii="Times New Roman" w:hAnsi="Times New Roman" w:cs="Times New Roman"/>
                <w:lang w:val="en-US"/>
              </w:rPr>
              <w:t>.</w:t>
            </w:r>
          </w:p>
          <w:p w14:paraId="4CA13598" w14:textId="38FA8FCB" w:rsidR="00AB2EFA" w:rsidRDefault="006E56F4" w:rsidP="00C677D5">
            <w:pPr>
              <w:spacing w:before="80"/>
              <w:jc w:val="both"/>
              <w:rPr>
                <w:rFonts w:ascii="Times New Roman" w:hAnsi="Times New Roman" w:cs="Times New Roman"/>
                <w:lang w:val="en-US"/>
              </w:rPr>
            </w:pPr>
            <w:r>
              <w:rPr>
                <w:rFonts w:ascii="Times New Roman" w:hAnsi="Times New Roman" w:cs="Times New Roman"/>
                <w:lang w:val="en-US"/>
              </w:rPr>
              <w:t xml:space="preserve">Chỉ số GDP trên đầu dân </w:t>
            </w:r>
            <w:r w:rsidR="0077208F">
              <w:rPr>
                <w:rFonts w:ascii="Times New Roman" w:hAnsi="Times New Roman" w:cs="Times New Roman"/>
                <w:lang w:val="en-US"/>
              </w:rPr>
              <w:t xml:space="preserve">của quốc gia </w:t>
            </w:r>
            <w:r>
              <w:rPr>
                <w:rFonts w:ascii="Times New Roman" w:hAnsi="Times New Roman" w:cs="Times New Roman"/>
                <w:lang w:val="en-US"/>
              </w:rPr>
              <w:t>thường được dùng để so sánh mức độ phát triển.</w:t>
            </w:r>
            <w:r w:rsidR="00C677D5">
              <w:rPr>
                <w:rFonts w:ascii="Times New Roman" w:hAnsi="Times New Roman" w:cs="Times New Roman"/>
                <w:lang w:val="en-US"/>
              </w:rPr>
              <w:t xml:space="preserve"> Về khía cạnh này, VN có xuất phát điểm rất thấp, thuộc loại nước nghèo nhưng có tốc độ gia tăng cao</w:t>
            </w:r>
            <w:r w:rsidR="00C40700">
              <w:rPr>
                <w:rFonts w:ascii="Times New Roman" w:hAnsi="Times New Roman" w:cs="Times New Roman"/>
                <w:lang w:val="en-US"/>
              </w:rPr>
              <w:t>.</w:t>
            </w:r>
            <w:r w:rsidR="00C677D5">
              <w:rPr>
                <w:rFonts w:ascii="Times New Roman" w:hAnsi="Times New Roman" w:cs="Times New Roman"/>
                <w:lang w:val="en-US"/>
              </w:rPr>
              <w:t xml:space="preserve"> </w:t>
            </w:r>
            <w:r w:rsidR="00C40700">
              <w:rPr>
                <w:rFonts w:ascii="Times New Roman" w:hAnsi="Times New Roman" w:cs="Times New Roman"/>
                <w:lang w:val="en-US"/>
              </w:rPr>
              <w:t>G</w:t>
            </w:r>
            <w:r w:rsidR="00C677D5">
              <w:rPr>
                <w:rFonts w:ascii="Times New Roman" w:hAnsi="Times New Roman" w:cs="Times New Roman"/>
                <w:lang w:val="en-US"/>
              </w:rPr>
              <w:t xml:space="preserve">ần đây </w:t>
            </w:r>
            <w:r w:rsidR="00C40700">
              <w:rPr>
                <w:rFonts w:ascii="Times New Roman" w:hAnsi="Times New Roman" w:cs="Times New Roman"/>
                <w:lang w:val="en-US"/>
              </w:rPr>
              <w:t xml:space="preserve">VN </w:t>
            </w:r>
            <w:r w:rsidR="00C677D5">
              <w:rPr>
                <w:rFonts w:ascii="Times New Roman" w:hAnsi="Times New Roman" w:cs="Times New Roman"/>
                <w:lang w:val="en-US"/>
              </w:rPr>
              <w:t>đã ra nhập nhóm quốc gia có thu nhập trung bình, tuy vẫn ở mức thấp</w:t>
            </w:r>
            <w:r w:rsidR="007B24EA">
              <w:rPr>
                <w:rFonts w:ascii="Times New Roman" w:hAnsi="Times New Roman" w:cs="Times New Roman"/>
                <w:lang w:val="en-US"/>
              </w:rPr>
              <w:t xml:space="preserve"> và</w:t>
            </w:r>
            <w:r w:rsidR="00C40700">
              <w:rPr>
                <w:rFonts w:ascii="Times New Roman" w:hAnsi="Times New Roman" w:cs="Times New Roman"/>
                <w:lang w:val="en-US"/>
              </w:rPr>
              <w:t xml:space="preserve"> mục tiêu đặt ra là 2045 sẽ trở thành quốc gia có thu nhập cao</w:t>
            </w:r>
            <w:r w:rsidR="00C677D5">
              <w:rPr>
                <w:rFonts w:ascii="Times New Roman" w:hAnsi="Times New Roman" w:cs="Times New Roman"/>
                <w:lang w:val="en-US"/>
              </w:rPr>
              <w:t>.</w:t>
            </w:r>
            <w:r w:rsidR="00C40700">
              <w:rPr>
                <w:rFonts w:ascii="Times New Roman" w:hAnsi="Times New Roman" w:cs="Times New Roman"/>
                <w:lang w:val="en-US"/>
              </w:rPr>
              <w:t xml:space="preserve"> Tuy nhiên, phát triển luôn kèm với tăng cường tiêu thụ </w:t>
            </w:r>
            <w:r w:rsidR="003564A5">
              <w:rPr>
                <w:rFonts w:ascii="Times New Roman" w:hAnsi="Times New Roman" w:cs="Times New Roman"/>
                <w:lang w:val="en-US"/>
              </w:rPr>
              <w:t xml:space="preserve">vật chất và năng lượng, </w:t>
            </w:r>
            <w:r w:rsidR="00C40700">
              <w:rPr>
                <w:rFonts w:ascii="Times New Roman" w:hAnsi="Times New Roman" w:cs="Times New Roman"/>
                <w:lang w:val="en-US"/>
              </w:rPr>
              <w:t xml:space="preserve">và hệ quả </w:t>
            </w:r>
            <w:r w:rsidR="007B24EA">
              <w:rPr>
                <w:rFonts w:ascii="Times New Roman" w:hAnsi="Times New Roman" w:cs="Times New Roman"/>
                <w:lang w:val="en-US"/>
              </w:rPr>
              <w:t xml:space="preserve">tất yếu </w:t>
            </w:r>
            <w:r w:rsidR="00C40700">
              <w:rPr>
                <w:rFonts w:ascii="Times New Roman" w:hAnsi="Times New Roman" w:cs="Times New Roman"/>
                <w:lang w:val="en-US"/>
              </w:rPr>
              <w:t xml:space="preserve">là </w:t>
            </w:r>
            <w:r w:rsidR="007B24EA">
              <w:rPr>
                <w:rFonts w:ascii="Times New Roman" w:hAnsi="Times New Roman" w:cs="Times New Roman"/>
                <w:lang w:val="en-US"/>
              </w:rPr>
              <w:t xml:space="preserve">gia tăng </w:t>
            </w:r>
            <w:r w:rsidR="00C40700">
              <w:rPr>
                <w:rFonts w:ascii="Times New Roman" w:hAnsi="Times New Roman" w:cs="Times New Roman"/>
                <w:lang w:val="en-US"/>
              </w:rPr>
              <w:t>phát thải và suy thoái môi trường, cạn kiệt tài nguyên</w:t>
            </w:r>
            <w:r w:rsidR="003564A5">
              <w:rPr>
                <w:rFonts w:ascii="Times New Roman" w:hAnsi="Times New Roman" w:cs="Times New Roman"/>
                <w:lang w:val="en-US"/>
              </w:rPr>
              <w:t>, hệ sinh thái bị phá vỡ</w:t>
            </w:r>
            <w:r w:rsidR="00C40700">
              <w:rPr>
                <w:rFonts w:ascii="Times New Roman" w:hAnsi="Times New Roman" w:cs="Times New Roman"/>
                <w:lang w:val="en-US"/>
              </w:rPr>
              <w:t>.</w:t>
            </w:r>
            <w:r w:rsidR="003564A5">
              <w:rPr>
                <w:rFonts w:ascii="Times New Roman" w:hAnsi="Times New Roman" w:cs="Times New Roman"/>
                <w:lang w:val="en-US"/>
              </w:rPr>
              <w:t xml:space="preserve"> Đây là những vấn đề quan hệ tương hỗ với nhau và sẽ càng trầm trọng hơn trong bối cảnh </w:t>
            </w:r>
            <w:r w:rsidR="0025614C">
              <w:rPr>
                <w:rFonts w:ascii="Times New Roman" w:hAnsi="Times New Roman" w:cs="Times New Roman"/>
                <w:lang w:val="en-US"/>
              </w:rPr>
              <w:t>biến đổi khí hậu.</w:t>
            </w:r>
            <w:r w:rsidR="003564A5">
              <w:rPr>
                <w:rFonts w:ascii="Times New Roman" w:hAnsi="Times New Roman" w:cs="Times New Roman"/>
                <w:lang w:val="en-US"/>
              </w:rPr>
              <w:t xml:space="preserve"> </w:t>
            </w:r>
            <w:r w:rsidR="00C40700">
              <w:rPr>
                <w:rFonts w:ascii="Times New Roman" w:hAnsi="Times New Roman" w:cs="Times New Roman"/>
                <w:lang w:val="en-US"/>
              </w:rPr>
              <w:t xml:space="preserve"> </w:t>
            </w:r>
          </w:p>
          <w:p w14:paraId="7CED17C0" w14:textId="1839EFE0" w:rsidR="003564A5" w:rsidRPr="00AB2EFA" w:rsidRDefault="00C677D5" w:rsidP="000F5B37">
            <w:pPr>
              <w:spacing w:before="80"/>
              <w:jc w:val="both"/>
              <w:rPr>
                <w:rFonts w:ascii="Times New Roman" w:hAnsi="Times New Roman" w:cs="Times New Roman"/>
              </w:rPr>
            </w:pPr>
            <w:r>
              <w:rPr>
                <w:rFonts w:ascii="Times New Roman" w:hAnsi="Times New Roman" w:cs="Times New Roman"/>
                <w:lang w:val="en-US"/>
              </w:rPr>
              <w:t xml:space="preserve"> </w:t>
            </w:r>
            <w:r w:rsidR="00AB2EFA" w:rsidRPr="00264B01">
              <w:rPr>
                <w:rFonts w:asciiTheme="majorHAnsi" w:hAnsiTheme="majorHAnsi" w:cstheme="majorHAnsi"/>
              </w:rPr>
              <w:t>Năm 2013, Ellen MacArthur Foundation công bố Báo cáo “</w:t>
            </w:r>
            <w:r w:rsidR="00AB2EFA" w:rsidRPr="00264B01">
              <w:rPr>
                <w:rFonts w:asciiTheme="majorHAnsi" w:eastAsia="Times New Roman" w:hAnsiTheme="majorHAnsi" w:cstheme="majorHAnsi"/>
                <w:noProof w:val="0"/>
                <w:lang w:eastAsia="vi-VN"/>
              </w:rPr>
              <w:t>Tiến tới nền kinh tế tuần hoàn</w:t>
            </w:r>
            <w:r w:rsidR="00AB2EFA" w:rsidRPr="00264B01">
              <w:rPr>
                <w:rFonts w:asciiTheme="majorHAnsi" w:hAnsiTheme="majorHAnsi" w:cstheme="majorHAnsi"/>
              </w:rPr>
              <w:t>” với cảnh báo “</w:t>
            </w:r>
            <w:r w:rsidR="00AB2EFA" w:rsidRPr="00264B01">
              <w:rPr>
                <w:rFonts w:asciiTheme="majorHAnsi" w:eastAsia="Times New Roman" w:hAnsiTheme="majorHAnsi" w:cstheme="majorHAnsi"/>
                <w:bCs/>
                <w:noProof w:val="0"/>
                <w:lang w:eastAsia="vi-VN"/>
              </w:rPr>
              <w:t>Thế giới sẽ ngồi trên “quả bom tiêu thụ hẹn giờ” vào năm 2030 trừ khi tăng cường những cố gắng tuần hoàn các tài nguyên có hạn</w:t>
            </w:r>
            <w:r w:rsidR="00AB2EFA" w:rsidRPr="00264B01">
              <w:rPr>
                <w:rFonts w:asciiTheme="majorHAnsi" w:hAnsiTheme="majorHAnsi" w:cstheme="majorHAnsi"/>
              </w:rPr>
              <w:t>”. Theo báo cáo này dân số trung lưu của Thế giới 2009 từ 1,9 tỷ người (dân số TG = 6,9 tỷ, VN = 87 triệu) tới 2030 sẽ tăng gấp gần 3 lần lên tới 4,9 tỷ (Thế giới = 8,5 tỷ, V</w:t>
            </w:r>
            <w:r w:rsidR="00A67250" w:rsidRPr="00A67250">
              <w:rPr>
                <w:rFonts w:asciiTheme="majorHAnsi" w:hAnsiTheme="majorHAnsi" w:cstheme="majorHAnsi"/>
              </w:rPr>
              <w:t>N</w:t>
            </w:r>
            <w:r w:rsidR="00AB2EFA" w:rsidRPr="00264B01">
              <w:rPr>
                <w:rFonts w:asciiTheme="majorHAnsi" w:hAnsiTheme="majorHAnsi" w:cstheme="majorHAnsi"/>
              </w:rPr>
              <w:t xml:space="preserve"> = 106 triệu) [</w:t>
            </w:r>
            <w:hyperlink w:history="1">
              <w:r w:rsidR="00AB2EFA" w:rsidRPr="00AB2EFA">
                <w:rPr>
                  <w:rStyle w:val="Hyperlink"/>
                  <w:rFonts w:asciiTheme="majorHAnsi" w:hAnsiTheme="majorHAnsi" w:cstheme="majorHAnsi"/>
                  <w:color w:val="0000CC"/>
                  <w:u w:val="none"/>
                </w:rPr>
                <w:t>2</w:t>
              </w:r>
            </w:hyperlink>
            <w:r w:rsidR="00AB2EFA" w:rsidRPr="00AB2EFA">
              <w:rPr>
                <w:rStyle w:val="Hyperlink"/>
                <w:rFonts w:asciiTheme="majorHAnsi" w:hAnsiTheme="majorHAnsi" w:cstheme="majorHAnsi"/>
                <w:color w:val="0000CC"/>
                <w:u w:val="none"/>
              </w:rPr>
              <w:t xml:space="preserve"> </w:t>
            </w:r>
            <w:hyperlink r:id="rId7" w:history="1">
              <w:r w:rsidR="00AB2EFA" w:rsidRPr="00264B01">
                <w:rPr>
                  <w:rStyle w:val="Hyperlink"/>
                  <w:rFonts w:asciiTheme="majorHAnsi" w:hAnsiTheme="majorHAnsi" w:cstheme="majorHAnsi"/>
                  <w:sz w:val="20"/>
                  <w:szCs w:val="20"/>
                </w:rPr>
                <w:t>http://www.climatechangenews.com/2013/01/29/report-planet-facing-consumption-time-bomb/</w:t>
              </w:r>
            </w:hyperlink>
            <w:r w:rsidR="00AB2EFA" w:rsidRPr="00264B01">
              <w:rPr>
                <w:rFonts w:asciiTheme="majorHAnsi" w:hAnsiTheme="majorHAnsi" w:cstheme="majorHAnsi"/>
              </w:rPr>
              <w:t xml:space="preserve">]. Hãy tưởng tượng, đây là tầng lớp có nhu cầu cao, nghĩa là có thể mua ô tô (ví dụ Mỹ 250 </w:t>
            </w:r>
            <w:r w:rsidR="00AB2EFA" w:rsidRPr="00264B01">
              <w:rPr>
                <w:rFonts w:asciiTheme="majorHAnsi" w:hAnsiTheme="majorHAnsi" w:cstheme="majorHAnsi"/>
              </w:rPr>
              <w:lastRenderedPageBreak/>
              <w:t xml:space="preserve">triệu ôtô/326 triệu dân, tiêu thụ gần 20% lượng dầu mỏ thế giới sản xuất). Trái đất đang tiến tới giới hạn cung cấp vật chất cho sự tồn tại và phát triển của văn minh nhân loại. Đây là thời điểm loài người phải có các hành động </w:t>
            </w:r>
            <w:r w:rsidR="00343FD7" w:rsidRPr="00343FD7">
              <w:rPr>
                <w:rFonts w:asciiTheme="majorHAnsi" w:hAnsiTheme="majorHAnsi" w:cstheme="majorHAnsi"/>
              </w:rPr>
              <w:t>khác th</w:t>
            </w:r>
            <w:r w:rsidR="00343FD7">
              <w:rPr>
                <w:rFonts w:asciiTheme="majorHAnsi" w:hAnsiTheme="majorHAnsi" w:cstheme="majorHAnsi"/>
              </w:rPr>
              <w:t>ư</w:t>
            </w:r>
            <w:r w:rsidR="00343FD7" w:rsidRPr="00343FD7">
              <w:rPr>
                <w:rFonts w:asciiTheme="majorHAnsi" w:hAnsiTheme="majorHAnsi" w:cstheme="majorHAnsi"/>
              </w:rPr>
              <w:t xml:space="preserve">ờng và </w:t>
            </w:r>
            <w:r w:rsidR="00AB2EFA" w:rsidRPr="00264B01">
              <w:rPr>
                <w:rFonts w:asciiTheme="majorHAnsi" w:hAnsiTheme="majorHAnsi" w:cstheme="majorHAnsi"/>
              </w:rPr>
              <w:t>quyết liệt.</w:t>
            </w:r>
          </w:p>
          <w:p w14:paraId="3EE8F595" w14:textId="2293FD9C" w:rsidR="00147EA6" w:rsidRPr="00EC7B12" w:rsidRDefault="00147EA6" w:rsidP="000F5B37">
            <w:pPr>
              <w:shd w:val="clear" w:color="auto" w:fill="FFFFFF"/>
              <w:spacing w:before="80"/>
              <w:jc w:val="both"/>
              <w:rPr>
                <w:rFonts w:asciiTheme="majorHAnsi" w:eastAsia="Times New Roman" w:hAnsiTheme="majorHAnsi" w:cstheme="majorHAnsi"/>
                <w:noProof w:val="0"/>
                <w:color w:val="2C2C2C"/>
                <w:lang w:eastAsia="vi-VN"/>
              </w:rPr>
            </w:pPr>
            <w:r w:rsidRPr="00D85337">
              <w:rPr>
                <w:rFonts w:asciiTheme="majorHAnsi" w:eastAsia="Times New Roman" w:hAnsiTheme="majorHAnsi" w:cstheme="majorHAnsi"/>
                <w:noProof w:val="0"/>
                <w:lang w:eastAsia="vi-VN"/>
              </w:rPr>
              <w:t>Chương trình hành động của Liên Hiệp Quốc</w:t>
            </w:r>
            <w:r w:rsidR="00C40700" w:rsidRPr="00D85337">
              <w:rPr>
                <w:rFonts w:asciiTheme="majorHAnsi" w:eastAsia="Times New Roman" w:hAnsiTheme="majorHAnsi" w:cstheme="majorHAnsi"/>
                <w:noProof w:val="0"/>
                <w:lang w:eastAsia="vi-VN"/>
              </w:rPr>
              <w:t xml:space="preserve"> tới</w:t>
            </w:r>
            <w:r w:rsidRPr="00D85337">
              <w:rPr>
                <w:rFonts w:asciiTheme="majorHAnsi" w:eastAsia="Times New Roman" w:hAnsiTheme="majorHAnsi" w:cstheme="majorHAnsi"/>
                <w:noProof w:val="0"/>
                <w:lang w:eastAsia="vi-VN"/>
              </w:rPr>
              <w:t xml:space="preserve"> 2030 liệt kê những vấn đề môi trường chính </w:t>
            </w:r>
            <w:r w:rsidR="00561159" w:rsidRPr="00343FD7">
              <w:rPr>
                <w:rFonts w:asciiTheme="majorHAnsi" w:eastAsia="Times New Roman" w:hAnsiTheme="majorHAnsi" w:cstheme="majorHAnsi"/>
                <w:noProof w:val="0"/>
                <w:color w:val="2C2C2C"/>
                <w:lang w:eastAsia="vi-VN"/>
              </w:rPr>
              <w:t>mà loài người phải giải quyết trong thập niên này, đó là</w:t>
            </w:r>
            <w:r w:rsidR="00343FD7" w:rsidRPr="00343FD7">
              <w:rPr>
                <w:rFonts w:asciiTheme="majorHAnsi" w:eastAsia="Times New Roman" w:hAnsiTheme="majorHAnsi" w:cstheme="majorHAnsi"/>
                <w:noProof w:val="0"/>
                <w:color w:val="2C2C2C"/>
                <w:lang w:eastAsia="vi-VN"/>
              </w:rPr>
              <w:t xml:space="preserve"> 10 vấn đ</w:t>
            </w:r>
            <w:r w:rsidR="00343FD7">
              <w:rPr>
                <w:rFonts w:asciiTheme="majorHAnsi" w:eastAsia="Times New Roman" w:hAnsiTheme="majorHAnsi" w:cstheme="majorHAnsi"/>
                <w:noProof w:val="0"/>
                <w:color w:val="2C2C2C"/>
                <w:lang w:eastAsia="vi-VN"/>
              </w:rPr>
              <w:t>ề</w:t>
            </w:r>
            <w:r w:rsidR="00343FD7" w:rsidRPr="00343FD7">
              <w:rPr>
                <w:rFonts w:asciiTheme="majorHAnsi" w:eastAsia="Times New Roman" w:hAnsiTheme="majorHAnsi" w:cstheme="majorHAnsi"/>
                <w:noProof w:val="0"/>
                <w:color w:val="2C2C2C"/>
                <w:lang w:eastAsia="vi-VN"/>
              </w:rPr>
              <w:t xml:space="preserve"> sau</w:t>
            </w:r>
            <w:r w:rsidRPr="00EC7B12">
              <w:rPr>
                <w:rFonts w:asciiTheme="majorHAnsi" w:eastAsia="Times New Roman" w:hAnsiTheme="majorHAnsi" w:cstheme="majorHAnsi"/>
                <w:noProof w:val="0"/>
                <w:color w:val="2C2C2C"/>
                <w:lang w:eastAsia="vi-VN"/>
              </w:rPr>
              <w:t>:</w:t>
            </w:r>
          </w:p>
          <w:p w14:paraId="0A22399D" w14:textId="55B95EBE" w:rsidR="00147EA6" w:rsidRPr="00147EA6" w:rsidRDefault="00147EA6" w:rsidP="000F5B37">
            <w:pPr>
              <w:shd w:val="clear" w:color="auto" w:fill="FFFFFF"/>
              <w:spacing w:before="80"/>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1. </w:t>
            </w:r>
            <w:r w:rsidR="00561159">
              <w:rPr>
                <w:rFonts w:asciiTheme="majorHAnsi" w:eastAsia="Times New Roman" w:hAnsiTheme="majorHAnsi" w:cstheme="majorHAnsi"/>
                <w:noProof w:val="0"/>
                <w:color w:val="2C2C2C"/>
                <w:lang w:val="en-US" w:eastAsia="vi-VN"/>
              </w:rPr>
              <w:t>Giảm thiểu và thích nghi với biến đổi khí hậu</w:t>
            </w:r>
          </w:p>
          <w:p w14:paraId="5E08DF66" w14:textId="770A297E" w:rsidR="00147EA6" w:rsidRPr="00147EA6" w:rsidRDefault="00147EA6" w:rsidP="00147EA6">
            <w:pPr>
              <w:shd w:val="clear" w:color="auto" w:fill="FFFFFF"/>
              <w:jc w:val="both"/>
              <w:outlineLvl w:val="2"/>
              <w:rPr>
                <w:rFonts w:asciiTheme="majorHAnsi" w:eastAsia="Times New Roman" w:hAnsiTheme="majorHAnsi" w:cstheme="majorHAnsi"/>
                <w:noProof w:val="0"/>
                <w:color w:val="2C2C2C"/>
                <w:lang w:eastAsia="vi-VN"/>
              </w:rPr>
            </w:pPr>
            <w:r w:rsidRPr="00561159">
              <w:rPr>
                <w:rFonts w:asciiTheme="majorHAnsi" w:eastAsia="Times New Roman" w:hAnsiTheme="majorHAnsi" w:cstheme="majorHAnsi"/>
                <w:noProof w:val="0"/>
                <w:color w:val="2C2C2C"/>
                <w:lang w:eastAsia="vi-VN"/>
              </w:rPr>
              <w:t xml:space="preserve">2. </w:t>
            </w:r>
            <w:r w:rsidR="00561159" w:rsidRPr="00561159">
              <w:rPr>
                <w:rFonts w:asciiTheme="majorHAnsi" w:eastAsia="Times New Roman" w:hAnsiTheme="majorHAnsi" w:cstheme="majorHAnsi"/>
                <w:noProof w:val="0"/>
                <w:color w:val="2C2C2C"/>
                <w:lang w:eastAsia="vi-VN"/>
              </w:rPr>
              <w:t xml:space="preserve">Vấn đề </w:t>
            </w:r>
            <w:r w:rsidR="00561159">
              <w:rPr>
                <w:rFonts w:asciiTheme="majorHAnsi" w:eastAsia="Times New Roman" w:hAnsiTheme="majorHAnsi" w:cstheme="majorHAnsi"/>
                <w:noProof w:val="0"/>
                <w:color w:val="2C2C2C"/>
                <w:lang w:eastAsia="vi-VN"/>
              </w:rPr>
              <w:t>ô</w:t>
            </w:r>
            <w:r w:rsidR="00561159" w:rsidRPr="00561159">
              <w:rPr>
                <w:rFonts w:asciiTheme="majorHAnsi" w:eastAsia="Times New Roman" w:hAnsiTheme="majorHAnsi" w:cstheme="majorHAnsi"/>
                <w:noProof w:val="0"/>
                <w:color w:val="2C2C2C"/>
                <w:lang w:eastAsia="vi-VN"/>
              </w:rPr>
              <w:t xml:space="preserve"> nhiễm môi trường và ảnh hưởng tới sức khỏe</w:t>
            </w:r>
          </w:p>
          <w:p w14:paraId="156F4212" w14:textId="32D6A3DE" w:rsidR="00147EA6" w:rsidRPr="00147EA6" w:rsidRDefault="00147EA6" w:rsidP="00147EA6">
            <w:pPr>
              <w:shd w:val="clear" w:color="auto" w:fill="FFFFFF"/>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3. </w:t>
            </w:r>
            <w:r w:rsidR="00561159">
              <w:rPr>
                <w:rFonts w:asciiTheme="majorHAnsi" w:eastAsia="Times New Roman" w:hAnsiTheme="majorHAnsi" w:cstheme="majorHAnsi"/>
                <w:noProof w:val="0"/>
                <w:color w:val="2C2C2C"/>
                <w:lang w:val="en-US" w:eastAsia="vi-VN"/>
              </w:rPr>
              <w:t>Vấn đề bảo vệ các đại dương</w:t>
            </w:r>
          </w:p>
          <w:p w14:paraId="6846633C" w14:textId="25B09765" w:rsidR="00147EA6" w:rsidRPr="00147EA6" w:rsidRDefault="00147EA6" w:rsidP="00147EA6">
            <w:pPr>
              <w:shd w:val="clear" w:color="auto" w:fill="FFFFFF"/>
              <w:jc w:val="both"/>
              <w:outlineLvl w:val="2"/>
              <w:rPr>
                <w:rFonts w:asciiTheme="majorHAnsi" w:eastAsia="Times New Roman" w:hAnsiTheme="majorHAnsi" w:cstheme="majorHAnsi"/>
                <w:noProof w:val="0"/>
                <w:color w:val="2C2C2C"/>
                <w:lang w:eastAsia="vi-VN"/>
              </w:rPr>
            </w:pPr>
            <w:r w:rsidRPr="00561159">
              <w:rPr>
                <w:rFonts w:asciiTheme="majorHAnsi" w:eastAsia="Times New Roman" w:hAnsiTheme="majorHAnsi" w:cstheme="majorHAnsi"/>
                <w:noProof w:val="0"/>
                <w:color w:val="2C2C2C"/>
                <w:lang w:eastAsia="vi-VN"/>
              </w:rPr>
              <w:t xml:space="preserve">4. </w:t>
            </w:r>
            <w:r w:rsidR="00561159" w:rsidRPr="00561159">
              <w:rPr>
                <w:rFonts w:asciiTheme="majorHAnsi" w:eastAsia="Times New Roman" w:hAnsiTheme="majorHAnsi" w:cstheme="majorHAnsi"/>
                <w:noProof w:val="0"/>
                <w:color w:val="2C2C2C"/>
                <w:lang w:eastAsia="vi-VN"/>
              </w:rPr>
              <w:t>Chuyển đổi năng lượng và năng lượng tái tạo</w:t>
            </w:r>
            <w:r w:rsidRPr="00561159">
              <w:rPr>
                <w:rFonts w:asciiTheme="majorHAnsi" w:eastAsia="Times New Roman" w:hAnsiTheme="majorHAnsi" w:cstheme="majorHAnsi"/>
                <w:noProof w:val="0"/>
                <w:color w:val="2C2C2C"/>
                <w:lang w:eastAsia="vi-VN"/>
              </w:rPr>
              <w:t xml:space="preserve"> </w:t>
            </w:r>
          </w:p>
          <w:p w14:paraId="6F59E590" w14:textId="1D35A898" w:rsidR="00147EA6" w:rsidRPr="00561159" w:rsidRDefault="00147EA6" w:rsidP="00147EA6">
            <w:pPr>
              <w:shd w:val="clear" w:color="auto" w:fill="FFFFFF"/>
              <w:jc w:val="both"/>
              <w:outlineLvl w:val="2"/>
              <w:rPr>
                <w:rFonts w:asciiTheme="majorHAnsi" w:eastAsia="Times New Roman" w:hAnsiTheme="majorHAnsi" w:cstheme="majorHAnsi"/>
                <w:noProof w:val="0"/>
                <w:color w:val="2C2C2C"/>
                <w:lang w:eastAsia="vi-VN"/>
              </w:rPr>
            </w:pPr>
            <w:r w:rsidRPr="00561159">
              <w:rPr>
                <w:rFonts w:asciiTheme="majorHAnsi" w:eastAsia="Times New Roman" w:hAnsiTheme="majorHAnsi" w:cstheme="majorHAnsi"/>
                <w:noProof w:val="0"/>
                <w:color w:val="2C2C2C"/>
                <w:lang w:eastAsia="vi-VN"/>
              </w:rPr>
              <w:t xml:space="preserve">5. </w:t>
            </w:r>
            <w:r w:rsidR="00561159" w:rsidRPr="00561159">
              <w:rPr>
                <w:rFonts w:asciiTheme="majorHAnsi" w:eastAsia="Times New Roman" w:hAnsiTheme="majorHAnsi" w:cstheme="majorHAnsi"/>
                <w:noProof w:val="0"/>
                <w:color w:val="2C2C2C"/>
                <w:lang w:eastAsia="vi-VN"/>
              </w:rPr>
              <w:t>Mô hình tiêu thụ thức ăn bền vững</w:t>
            </w:r>
          </w:p>
          <w:p w14:paraId="66C8AD50" w14:textId="528C2638" w:rsidR="00147EA6" w:rsidRPr="00147EA6" w:rsidRDefault="00147EA6" w:rsidP="00147EA6">
            <w:pPr>
              <w:shd w:val="clear" w:color="auto" w:fill="FFFFFF"/>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6. </w:t>
            </w:r>
            <w:r w:rsidR="00561159">
              <w:rPr>
                <w:rFonts w:asciiTheme="majorHAnsi" w:eastAsia="Times New Roman" w:hAnsiTheme="majorHAnsi" w:cstheme="majorHAnsi"/>
                <w:noProof w:val="0"/>
                <w:color w:val="2C2C2C"/>
                <w:lang w:val="en-US" w:eastAsia="vi-VN"/>
              </w:rPr>
              <w:t>Bảo vệ đa dạng sinh học</w:t>
            </w:r>
          </w:p>
          <w:p w14:paraId="3BADB466" w14:textId="719032FC" w:rsidR="00147EA6" w:rsidRPr="000F5B37" w:rsidRDefault="00147EA6" w:rsidP="00147EA6">
            <w:pPr>
              <w:shd w:val="clear" w:color="auto" w:fill="FFFFFF"/>
              <w:jc w:val="both"/>
              <w:outlineLvl w:val="2"/>
              <w:rPr>
                <w:rFonts w:asciiTheme="majorHAnsi" w:eastAsia="Times New Roman" w:hAnsiTheme="majorHAnsi" w:cstheme="majorHAnsi"/>
                <w:noProof w:val="0"/>
                <w:color w:val="2C2C2C"/>
                <w:lang w:eastAsia="vi-VN"/>
              </w:rPr>
            </w:pPr>
            <w:r w:rsidRPr="00C40700">
              <w:rPr>
                <w:rFonts w:asciiTheme="majorHAnsi" w:eastAsia="Times New Roman" w:hAnsiTheme="majorHAnsi" w:cstheme="majorHAnsi"/>
                <w:noProof w:val="0"/>
                <w:color w:val="2C2C2C"/>
                <w:lang w:eastAsia="vi-VN"/>
              </w:rPr>
              <w:t xml:space="preserve">7. </w:t>
            </w:r>
            <w:r w:rsidR="00561159" w:rsidRPr="00C40700">
              <w:rPr>
                <w:rFonts w:asciiTheme="majorHAnsi" w:eastAsia="Times New Roman" w:hAnsiTheme="majorHAnsi" w:cstheme="majorHAnsi"/>
                <w:noProof w:val="0"/>
                <w:color w:val="2C2C2C"/>
                <w:lang w:eastAsia="vi-VN"/>
              </w:rPr>
              <w:t xml:space="preserve">Phát triển đô thị bền vững và </w:t>
            </w:r>
            <w:r w:rsidR="00343FD7" w:rsidRPr="000F5B37">
              <w:rPr>
                <w:rFonts w:asciiTheme="majorHAnsi" w:eastAsia="Times New Roman" w:hAnsiTheme="majorHAnsi" w:cstheme="majorHAnsi"/>
                <w:noProof w:val="0"/>
                <w:color w:val="2C2C2C"/>
                <w:lang w:eastAsia="vi-VN"/>
              </w:rPr>
              <w:t xml:space="preserve">vấn đề </w:t>
            </w:r>
            <w:r w:rsidR="00C40700" w:rsidRPr="00C40700">
              <w:rPr>
                <w:rFonts w:asciiTheme="majorHAnsi" w:eastAsia="Times New Roman" w:hAnsiTheme="majorHAnsi" w:cstheme="majorHAnsi"/>
                <w:noProof w:val="0"/>
                <w:color w:val="2C2C2C"/>
                <w:lang w:eastAsia="vi-VN"/>
              </w:rPr>
              <w:t>đi lại</w:t>
            </w:r>
            <w:r w:rsidR="000F5B37" w:rsidRPr="000F5B37">
              <w:rPr>
                <w:rFonts w:asciiTheme="majorHAnsi" w:eastAsia="Times New Roman" w:hAnsiTheme="majorHAnsi" w:cstheme="majorHAnsi"/>
                <w:noProof w:val="0"/>
                <w:color w:val="2C2C2C"/>
                <w:lang w:eastAsia="vi-VN"/>
              </w:rPr>
              <w:t xml:space="preserve"> của cư dân</w:t>
            </w:r>
          </w:p>
          <w:p w14:paraId="11EE7AD5" w14:textId="1A4248FA" w:rsidR="00147EA6" w:rsidRPr="00C40700" w:rsidRDefault="00147EA6" w:rsidP="00147EA6">
            <w:pPr>
              <w:shd w:val="clear" w:color="auto" w:fill="FFFFFF"/>
              <w:jc w:val="both"/>
              <w:outlineLvl w:val="2"/>
              <w:rPr>
                <w:rFonts w:asciiTheme="majorHAnsi" w:eastAsia="Times New Roman" w:hAnsiTheme="majorHAnsi" w:cstheme="majorHAnsi"/>
                <w:noProof w:val="0"/>
                <w:color w:val="2C2C2C"/>
                <w:lang w:eastAsia="vi-VN"/>
              </w:rPr>
            </w:pPr>
            <w:r w:rsidRPr="00C40700">
              <w:rPr>
                <w:rFonts w:asciiTheme="majorHAnsi" w:eastAsia="Times New Roman" w:hAnsiTheme="majorHAnsi" w:cstheme="majorHAnsi"/>
                <w:noProof w:val="0"/>
                <w:color w:val="2C2C2C"/>
                <w:lang w:eastAsia="vi-VN"/>
              </w:rPr>
              <w:t xml:space="preserve">8. </w:t>
            </w:r>
            <w:r w:rsidR="00C40700" w:rsidRPr="00C40700">
              <w:rPr>
                <w:rFonts w:asciiTheme="majorHAnsi" w:eastAsia="Times New Roman" w:hAnsiTheme="majorHAnsi" w:cstheme="majorHAnsi"/>
                <w:noProof w:val="0"/>
                <w:color w:val="2C2C2C"/>
                <w:lang w:eastAsia="vi-VN"/>
              </w:rPr>
              <w:t>Áp lực từ các nguồn nước và nguy cơ thiếu nước</w:t>
            </w:r>
          </w:p>
          <w:p w14:paraId="3839307C" w14:textId="75F8ABE7" w:rsidR="00C40700" w:rsidRDefault="00147EA6" w:rsidP="00C40700">
            <w:pPr>
              <w:shd w:val="clear" w:color="auto" w:fill="FFFFFF"/>
              <w:jc w:val="both"/>
              <w:outlineLvl w:val="2"/>
              <w:rPr>
                <w:rFonts w:asciiTheme="majorHAnsi" w:eastAsia="Times New Roman" w:hAnsiTheme="majorHAnsi" w:cstheme="majorHAnsi"/>
                <w:noProof w:val="0"/>
                <w:color w:val="2C2C2C"/>
                <w:lang w:val="en-US" w:eastAsia="vi-VN"/>
              </w:rPr>
            </w:pPr>
            <w:r w:rsidRPr="00147EA6">
              <w:rPr>
                <w:rFonts w:asciiTheme="majorHAnsi" w:eastAsia="Times New Roman" w:hAnsiTheme="majorHAnsi" w:cstheme="majorHAnsi"/>
                <w:noProof w:val="0"/>
                <w:color w:val="2C2C2C"/>
                <w:lang w:val="en-US" w:eastAsia="vi-VN"/>
              </w:rPr>
              <w:t xml:space="preserve">9. </w:t>
            </w:r>
            <w:r w:rsidR="00C40700">
              <w:rPr>
                <w:rFonts w:asciiTheme="majorHAnsi" w:eastAsia="Times New Roman" w:hAnsiTheme="majorHAnsi" w:cstheme="majorHAnsi"/>
                <w:noProof w:val="0"/>
                <w:color w:val="2C2C2C"/>
                <w:lang w:val="en-US" w:eastAsia="vi-VN"/>
              </w:rPr>
              <w:t>Những hiện tượng thời tiết cực đoan</w:t>
            </w:r>
          </w:p>
          <w:p w14:paraId="4681721B" w14:textId="77777777" w:rsidR="00147EA6" w:rsidRDefault="00147EA6" w:rsidP="00C40700">
            <w:pPr>
              <w:shd w:val="clear" w:color="auto" w:fill="FFFFFF"/>
              <w:jc w:val="both"/>
              <w:outlineLvl w:val="2"/>
              <w:rPr>
                <w:rFonts w:asciiTheme="majorHAnsi" w:eastAsia="Times New Roman" w:hAnsiTheme="majorHAnsi" w:cstheme="majorHAnsi"/>
                <w:noProof w:val="0"/>
                <w:color w:val="2C2C2C"/>
                <w:lang w:val="en-US" w:eastAsia="vi-VN"/>
              </w:rPr>
            </w:pPr>
            <w:r w:rsidRPr="00147EA6">
              <w:rPr>
                <w:rFonts w:asciiTheme="majorHAnsi" w:eastAsia="Times New Roman" w:hAnsiTheme="majorHAnsi" w:cstheme="majorHAnsi"/>
                <w:noProof w:val="0"/>
                <w:color w:val="2C2C2C"/>
                <w:lang w:val="en-US" w:eastAsia="vi-VN"/>
              </w:rPr>
              <w:t xml:space="preserve">10. </w:t>
            </w:r>
            <w:r w:rsidR="00C40700">
              <w:rPr>
                <w:rFonts w:asciiTheme="majorHAnsi" w:eastAsia="Times New Roman" w:hAnsiTheme="majorHAnsi" w:cstheme="majorHAnsi"/>
                <w:noProof w:val="0"/>
                <w:color w:val="2C2C2C"/>
                <w:lang w:val="en-US" w:eastAsia="vi-VN"/>
              </w:rPr>
              <w:t>Quá tải dân số và quản lý chất thải</w:t>
            </w:r>
          </w:p>
          <w:p w14:paraId="504CF549" w14:textId="610C2D54" w:rsidR="007B24EA" w:rsidRPr="007B24EA" w:rsidRDefault="007B24EA" w:rsidP="000F5B37">
            <w:pPr>
              <w:shd w:val="clear" w:color="auto" w:fill="FFFFFF"/>
              <w:spacing w:before="80"/>
              <w:jc w:val="both"/>
              <w:outlineLvl w:val="2"/>
              <w:rPr>
                <w:rFonts w:asciiTheme="majorHAnsi" w:eastAsia="Times New Roman" w:hAnsiTheme="majorHAnsi" w:cstheme="majorHAnsi"/>
                <w:noProof w:val="0"/>
                <w:color w:val="2C2C2C"/>
                <w:lang w:val="en-US" w:eastAsia="vi-VN"/>
              </w:rPr>
            </w:pPr>
            <w:r w:rsidRPr="007B24EA">
              <w:rPr>
                <w:rFonts w:asciiTheme="majorHAnsi" w:eastAsia="Times New Roman" w:hAnsiTheme="majorHAnsi" w:cstheme="majorHAnsi"/>
                <w:noProof w:val="0"/>
                <w:color w:val="2C2C2C"/>
                <w:lang w:val="en-US" w:eastAsia="vi-VN"/>
              </w:rPr>
              <w:t>Để giải quyết mẫu thu</w:t>
            </w:r>
            <w:r>
              <w:rPr>
                <w:rFonts w:asciiTheme="majorHAnsi" w:eastAsia="Times New Roman" w:hAnsiTheme="majorHAnsi" w:cstheme="majorHAnsi"/>
                <w:noProof w:val="0"/>
                <w:color w:val="2C2C2C"/>
                <w:lang w:val="en-US" w:eastAsia="vi-VN"/>
              </w:rPr>
              <w:t xml:space="preserve">ẫn giữa </w:t>
            </w:r>
            <w:r w:rsidR="003775BF">
              <w:rPr>
                <w:rFonts w:asciiTheme="majorHAnsi" w:eastAsia="Times New Roman" w:hAnsiTheme="majorHAnsi" w:cstheme="majorHAnsi"/>
                <w:noProof w:val="0"/>
                <w:color w:val="2C2C2C"/>
                <w:lang w:val="en-US" w:eastAsia="vi-VN"/>
              </w:rPr>
              <w:t xml:space="preserve">nhu cầu </w:t>
            </w:r>
            <w:r>
              <w:rPr>
                <w:rFonts w:asciiTheme="majorHAnsi" w:eastAsia="Times New Roman" w:hAnsiTheme="majorHAnsi" w:cstheme="majorHAnsi"/>
                <w:noProof w:val="0"/>
                <w:color w:val="2C2C2C"/>
                <w:lang w:val="en-US" w:eastAsia="vi-VN"/>
              </w:rPr>
              <w:t xml:space="preserve">phát triển và </w:t>
            </w:r>
            <w:r w:rsidR="003775BF">
              <w:rPr>
                <w:rFonts w:asciiTheme="majorHAnsi" w:eastAsia="Times New Roman" w:hAnsiTheme="majorHAnsi" w:cstheme="majorHAnsi"/>
                <w:noProof w:val="0"/>
                <w:color w:val="2C2C2C"/>
                <w:lang w:val="en-US" w:eastAsia="vi-VN"/>
              </w:rPr>
              <w:t xml:space="preserve">yêu cầu </w:t>
            </w:r>
            <w:r>
              <w:rPr>
                <w:rFonts w:asciiTheme="majorHAnsi" w:eastAsia="Times New Roman" w:hAnsiTheme="majorHAnsi" w:cstheme="majorHAnsi"/>
                <w:noProof w:val="0"/>
                <w:color w:val="2C2C2C"/>
                <w:lang w:val="en-US" w:eastAsia="vi-VN"/>
              </w:rPr>
              <w:t xml:space="preserve">bảo vệ môi trường, không có con đường khác ngoài sự thay đổi. Thay đổi </w:t>
            </w:r>
            <w:r w:rsidR="000D4BDC">
              <w:rPr>
                <w:rFonts w:asciiTheme="majorHAnsi" w:eastAsia="Times New Roman" w:hAnsiTheme="majorHAnsi" w:cstheme="majorHAnsi"/>
                <w:noProof w:val="0"/>
                <w:color w:val="2C2C2C"/>
                <w:lang w:val="en-US" w:eastAsia="vi-VN"/>
              </w:rPr>
              <w:t>phương</w:t>
            </w:r>
            <w:r>
              <w:rPr>
                <w:rFonts w:asciiTheme="majorHAnsi" w:eastAsia="Times New Roman" w:hAnsiTheme="majorHAnsi" w:cstheme="majorHAnsi"/>
                <w:noProof w:val="0"/>
                <w:color w:val="2C2C2C"/>
                <w:lang w:val="en-US" w:eastAsia="vi-VN"/>
              </w:rPr>
              <w:t xml:space="preserve"> thức phát triển </w:t>
            </w:r>
            <w:r w:rsidR="003775BF">
              <w:rPr>
                <w:rFonts w:asciiTheme="majorHAnsi" w:eastAsia="Times New Roman" w:hAnsiTheme="majorHAnsi" w:cstheme="majorHAnsi"/>
                <w:noProof w:val="0"/>
                <w:color w:val="2C2C2C"/>
                <w:lang w:val="en-US" w:eastAsia="vi-VN"/>
              </w:rPr>
              <w:t xml:space="preserve">và nhất là phải thay đổi tư duy. Nền kinh tế một chiều phải được thay thế bằng nền kinh tế tuần hoàn; nền kinh tế dựa trên tài nguyên khoáng chất hữu hạn phải được thay bằng nền kinh tế dựa trên sinh khối (BioEconomy) tái tạo được (kinh tế Nâu và Xanh); năng lượng từ nhiên liệu hóa thạch phải được thay thế bằng các nguồn năng lượng tái tạo (gió, mặt trời, sinh khối …).   </w:t>
            </w:r>
          </w:p>
          <w:p w14:paraId="46C797DD" w14:textId="592E1D7A" w:rsidR="00E70405" w:rsidRDefault="00C40700" w:rsidP="000F5B37">
            <w:pPr>
              <w:shd w:val="clear" w:color="auto" w:fill="FFFFFF"/>
              <w:spacing w:before="80"/>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t xml:space="preserve">Các nội dung này </w:t>
            </w:r>
            <w:r w:rsidR="003775BF">
              <w:rPr>
                <w:rFonts w:asciiTheme="majorHAnsi" w:eastAsia="Times New Roman" w:hAnsiTheme="majorHAnsi" w:cstheme="majorHAnsi"/>
                <w:noProof w:val="0"/>
                <w:color w:val="2C2C2C"/>
                <w:lang w:val="en-US" w:eastAsia="vi-VN"/>
              </w:rPr>
              <w:t>là công cụ để đạt</w:t>
            </w:r>
            <w:r w:rsidR="00476D6B">
              <w:rPr>
                <w:rFonts w:asciiTheme="majorHAnsi" w:eastAsia="Times New Roman" w:hAnsiTheme="majorHAnsi" w:cstheme="majorHAnsi"/>
                <w:noProof w:val="0"/>
                <w:color w:val="2C2C2C"/>
                <w:lang w:val="en-US" w:eastAsia="vi-VN"/>
              </w:rPr>
              <w:t xml:space="preserve"> được</w:t>
            </w:r>
            <w:r>
              <w:rPr>
                <w:rFonts w:asciiTheme="majorHAnsi" w:eastAsia="Times New Roman" w:hAnsiTheme="majorHAnsi" w:cstheme="majorHAnsi"/>
                <w:noProof w:val="0"/>
                <w:color w:val="2C2C2C"/>
                <w:lang w:val="en-US" w:eastAsia="vi-VN"/>
              </w:rPr>
              <w:t xml:space="preserve"> 17 Mục tiêu phát triển bền vững</w:t>
            </w:r>
            <w:r w:rsidR="00833628">
              <w:rPr>
                <w:rFonts w:asciiTheme="majorHAnsi" w:eastAsia="Times New Roman" w:hAnsiTheme="majorHAnsi" w:cstheme="majorHAnsi"/>
                <w:noProof w:val="0"/>
                <w:color w:val="2C2C2C"/>
                <w:lang w:val="en-US" w:eastAsia="vi-VN"/>
              </w:rPr>
              <w:t xml:space="preserve"> </w:t>
            </w:r>
            <w:r w:rsidR="00476D6B">
              <w:rPr>
                <w:rFonts w:asciiTheme="majorHAnsi" w:eastAsia="Times New Roman" w:hAnsiTheme="majorHAnsi" w:cstheme="majorHAnsi"/>
                <w:noProof w:val="0"/>
                <w:color w:val="2C2C2C"/>
                <w:lang w:val="en-US" w:eastAsia="vi-VN"/>
              </w:rPr>
              <w:t xml:space="preserve">(SDGs) </w:t>
            </w:r>
            <w:r w:rsidR="00833628">
              <w:rPr>
                <w:rFonts w:asciiTheme="majorHAnsi" w:eastAsia="Times New Roman" w:hAnsiTheme="majorHAnsi" w:cstheme="majorHAnsi"/>
                <w:noProof w:val="0"/>
                <w:color w:val="2C2C2C"/>
                <w:lang w:val="en-US" w:eastAsia="vi-VN"/>
              </w:rPr>
              <w:t>cho tới 2030</w:t>
            </w:r>
            <w:r>
              <w:rPr>
                <w:rFonts w:asciiTheme="majorHAnsi" w:eastAsia="Times New Roman" w:hAnsiTheme="majorHAnsi" w:cstheme="majorHAnsi"/>
                <w:noProof w:val="0"/>
                <w:color w:val="2C2C2C"/>
                <w:lang w:val="en-US" w:eastAsia="vi-VN"/>
              </w:rPr>
              <w:t xml:space="preserve"> </w:t>
            </w:r>
            <w:r w:rsidR="00AB2EFA">
              <w:rPr>
                <w:rFonts w:asciiTheme="majorHAnsi" w:eastAsia="Times New Roman" w:hAnsiTheme="majorHAnsi" w:cstheme="majorHAnsi"/>
                <w:noProof w:val="0"/>
                <w:color w:val="2C2C2C"/>
                <w:lang w:val="en-US" w:eastAsia="vi-VN"/>
              </w:rPr>
              <w:t>[</w:t>
            </w:r>
            <w:r w:rsidR="000F5B37" w:rsidRPr="00833628">
              <w:rPr>
                <w:rFonts w:asciiTheme="majorHAnsi" w:eastAsia="Times New Roman" w:hAnsiTheme="majorHAnsi" w:cstheme="majorHAnsi"/>
                <w:noProof w:val="0"/>
                <w:color w:val="0000CC"/>
                <w:lang w:val="en-US" w:eastAsia="vi-VN"/>
              </w:rPr>
              <w:t xml:space="preserve">3. </w:t>
            </w:r>
            <w:r w:rsidR="000F5B37" w:rsidRPr="00833628">
              <w:rPr>
                <w:rFonts w:asciiTheme="majorHAnsi" w:hAnsiTheme="majorHAnsi" w:cstheme="majorHAnsi"/>
                <w:color w:val="0000CC"/>
                <w:shd w:val="clear" w:color="auto" w:fill="FFFFFF"/>
              </w:rPr>
              <w:t>U</w:t>
            </w:r>
            <w:r w:rsidR="00476D6B">
              <w:rPr>
                <w:rFonts w:asciiTheme="majorHAnsi" w:hAnsiTheme="majorHAnsi" w:cstheme="majorHAnsi"/>
                <w:color w:val="0000CC"/>
                <w:shd w:val="clear" w:color="auto" w:fill="FFFFFF"/>
                <w:lang w:val="en-US"/>
              </w:rPr>
              <w:t>N</w:t>
            </w:r>
            <w:r w:rsidR="000F5B37" w:rsidRPr="00833628">
              <w:rPr>
                <w:rFonts w:asciiTheme="majorHAnsi" w:hAnsiTheme="majorHAnsi" w:cstheme="majorHAnsi"/>
                <w:color w:val="0000CC"/>
                <w:shd w:val="clear" w:color="auto" w:fill="FFFFFF"/>
              </w:rPr>
              <w:t xml:space="preserve"> (2015) Resolution adopted by the General Assembly on 25 Sept</w:t>
            </w:r>
            <w:r w:rsidR="000F5B37" w:rsidRPr="00833628">
              <w:rPr>
                <w:rFonts w:asciiTheme="majorHAnsi" w:hAnsiTheme="majorHAnsi" w:cstheme="majorHAnsi"/>
                <w:color w:val="0000CC"/>
                <w:shd w:val="clear" w:color="auto" w:fill="FFFFFF"/>
                <w:lang w:val="en-US"/>
              </w:rPr>
              <w:t>.</w:t>
            </w:r>
            <w:r w:rsidR="000F5B37" w:rsidRPr="00833628">
              <w:rPr>
                <w:rFonts w:asciiTheme="majorHAnsi" w:hAnsiTheme="majorHAnsi" w:cstheme="majorHAnsi"/>
                <w:color w:val="0000CC"/>
                <w:shd w:val="clear" w:color="auto" w:fill="FFFFFF"/>
              </w:rPr>
              <w:t xml:space="preserve"> 2015, </w:t>
            </w:r>
            <w:hyperlink r:id="rId8" w:tooltip="File:N1529189.pdf" w:history="1">
              <w:r w:rsidR="000F5B37" w:rsidRPr="00833628">
                <w:rPr>
                  <w:rStyle w:val="Hyperlink"/>
                  <w:rFonts w:asciiTheme="majorHAnsi" w:hAnsiTheme="majorHAnsi" w:cstheme="majorHAnsi"/>
                  <w:color w:val="0000CC"/>
                  <w:u w:val="none"/>
                  <w:shd w:val="clear" w:color="auto" w:fill="FFFFFF"/>
                </w:rPr>
                <w:t>Transforming our world: the 2030 Agenda for Sustainable Development</w:t>
              </w:r>
            </w:hyperlink>
            <w:r w:rsidR="00AB2EFA">
              <w:rPr>
                <w:rFonts w:asciiTheme="majorHAnsi" w:eastAsia="Times New Roman" w:hAnsiTheme="majorHAnsi" w:cstheme="majorHAnsi"/>
                <w:noProof w:val="0"/>
                <w:color w:val="2C2C2C"/>
                <w:lang w:val="en-US" w:eastAsia="vi-VN"/>
              </w:rPr>
              <w:t xml:space="preserve">] </w:t>
            </w:r>
            <w:r>
              <w:rPr>
                <w:rFonts w:asciiTheme="majorHAnsi" w:eastAsia="Times New Roman" w:hAnsiTheme="majorHAnsi" w:cstheme="majorHAnsi"/>
                <w:noProof w:val="0"/>
                <w:color w:val="2C2C2C"/>
                <w:lang w:val="en-US" w:eastAsia="vi-VN"/>
              </w:rPr>
              <w:t xml:space="preserve">mà cả Thế giới, trong đó có Việt Nam </w:t>
            </w:r>
            <w:r w:rsidR="003775BF">
              <w:rPr>
                <w:rFonts w:asciiTheme="majorHAnsi" w:eastAsia="Times New Roman" w:hAnsiTheme="majorHAnsi" w:cstheme="majorHAnsi"/>
                <w:noProof w:val="0"/>
                <w:color w:val="2C2C2C"/>
                <w:lang w:val="en-US" w:eastAsia="vi-VN"/>
              </w:rPr>
              <w:t xml:space="preserve">đã </w:t>
            </w:r>
            <w:r>
              <w:rPr>
                <w:rFonts w:asciiTheme="majorHAnsi" w:eastAsia="Times New Roman" w:hAnsiTheme="majorHAnsi" w:cstheme="majorHAnsi"/>
                <w:noProof w:val="0"/>
                <w:color w:val="2C2C2C"/>
                <w:lang w:val="en-US" w:eastAsia="vi-VN"/>
              </w:rPr>
              <w:t>cam kết thực hiện.</w:t>
            </w:r>
            <w:r w:rsidR="00AB2EFA">
              <w:rPr>
                <w:rFonts w:asciiTheme="majorHAnsi" w:eastAsia="Times New Roman" w:hAnsiTheme="majorHAnsi" w:cstheme="majorHAnsi"/>
                <w:noProof w:val="0"/>
                <w:color w:val="2C2C2C"/>
                <w:lang w:val="en-US" w:eastAsia="vi-VN"/>
              </w:rPr>
              <w:t xml:space="preserve"> </w:t>
            </w:r>
            <w:r w:rsidR="00833628">
              <w:rPr>
                <w:rFonts w:asciiTheme="majorHAnsi" w:hAnsiTheme="majorHAnsi" w:cstheme="majorHAnsi"/>
                <w:lang w:val="en-US"/>
              </w:rPr>
              <w:t>T</w:t>
            </w:r>
            <w:r w:rsidR="00833628" w:rsidRPr="00264B01">
              <w:rPr>
                <w:rFonts w:asciiTheme="majorHAnsi" w:hAnsiTheme="majorHAnsi" w:cstheme="majorHAnsi"/>
              </w:rPr>
              <w:t xml:space="preserve">rong </w:t>
            </w:r>
            <w:r w:rsidR="00833628">
              <w:rPr>
                <w:rFonts w:asciiTheme="majorHAnsi" w:hAnsiTheme="majorHAnsi" w:cstheme="majorHAnsi"/>
                <w:lang w:val="en-US"/>
              </w:rPr>
              <w:t>17 Mục tiêu kể trên, các</w:t>
            </w:r>
            <w:r w:rsidR="00833628" w:rsidRPr="00264B01">
              <w:rPr>
                <w:rFonts w:asciiTheme="majorHAnsi" w:hAnsiTheme="majorHAnsi" w:cstheme="majorHAnsi"/>
              </w:rPr>
              <w:t xml:space="preserve"> vấn đề </w:t>
            </w:r>
            <w:r w:rsidR="00833628" w:rsidRPr="00264B01">
              <w:rPr>
                <w:rFonts w:asciiTheme="majorHAnsi" w:hAnsiTheme="majorHAnsi" w:cstheme="majorHAnsi"/>
                <w:i/>
              </w:rPr>
              <w:t>môi trường</w:t>
            </w:r>
            <w:r w:rsidR="00833628" w:rsidRPr="00264B01">
              <w:rPr>
                <w:rFonts w:asciiTheme="majorHAnsi" w:hAnsiTheme="majorHAnsi" w:cstheme="majorHAnsi"/>
              </w:rPr>
              <w:t xml:space="preserve"> và </w:t>
            </w:r>
            <w:r w:rsidR="00833628" w:rsidRPr="00264B01">
              <w:rPr>
                <w:rFonts w:asciiTheme="majorHAnsi" w:hAnsiTheme="majorHAnsi" w:cstheme="majorHAnsi"/>
                <w:i/>
              </w:rPr>
              <w:t>phát triển bền vững</w:t>
            </w:r>
            <w:r w:rsidR="00833628" w:rsidRPr="00264B01">
              <w:rPr>
                <w:rFonts w:asciiTheme="majorHAnsi" w:hAnsiTheme="majorHAnsi" w:cstheme="majorHAnsi"/>
              </w:rPr>
              <w:t xml:space="preserve"> là những </w:t>
            </w:r>
            <w:r w:rsidR="00833628">
              <w:rPr>
                <w:rFonts w:asciiTheme="majorHAnsi" w:hAnsiTheme="majorHAnsi" w:cstheme="majorHAnsi"/>
                <w:lang w:val="en-US"/>
              </w:rPr>
              <w:t>Mục tiêu</w:t>
            </w:r>
            <w:r w:rsidR="00833628" w:rsidRPr="00264B01">
              <w:rPr>
                <w:rFonts w:asciiTheme="majorHAnsi" w:hAnsiTheme="majorHAnsi" w:cstheme="majorHAnsi"/>
              </w:rPr>
              <w:t xml:space="preserve"> chính hoặc liên quan trong 8/17 Mục tiêu: </w:t>
            </w:r>
            <w:r w:rsidR="00833628">
              <w:rPr>
                <w:rFonts w:asciiTheme="majorHAnsi" w:hAnsiTheme="majorHAnsi" w:cstheme="majorHAnsi"/>
                <w:lang w:val="en-US"/>
              </w:rPr>
              <w:t xml:space="preserve">Mục tiêu </w:t>
            </w:r>
            <w:r w:rsidR="00833628" w:rsidRPr="00264B01">
              <w:rPr>
                <w:rFonts w:asciiTheme="majorHAnsi" w:hAnsiTheme="majorHAnsi" w:cstheme="majorHAnsi"/>
              </w:rPr>
              <w:t xml:space="preserve">(6) Có nước sạch và nhà vệ sinh cho mọi người; (7) Đảm bảo nguồn cung năng lượng sạch và giá chấp nhận được; (9) Xây dựng cơ sở hạ tầng linh hoạt, công nghiệp hóa đồng bộ và bền vững và thúc đẩy sáng tạo; (11) Làm cho thành phố và các khu dân cư an toàn, linh hoạt và bền vững; (12) Trách nhiệm trong sản xuất và tiêu thụ; (13) Hành động để thích nghi/ngăn ngừa biến đổi khí hậu; (14) Đảm bảo môi trường sống </w:t>
            </w:r>
            <w:r w:rsidR="00833628">
              <w:rPr>
                <w:rFonts w:asciiTheme="majorHAnsi" w:hAnsiTheme="majorHAnsi" w:cstheme="majorHAnsi"/>
                <w:lang w:val="en-US"/>
              </w:rPr>
              <w:t>cho</w:t>
            </w:r>
            <w:r w:rsidR="00833628" w:rsidRPr="00264B01">
              <w:rPr>
                <w:rFonts w:asciiTheme="majorHAnsi" w:hAnsiTheme="majorHAnsi" w:cstheme="majorHAnsi"/>
              </w:rPr>
              <w:t xml:space="preserve"> thủy quyển</w:t>
            </w:r>
            <w:r w:rsidR="00833628" w:rsidRPr="00264B01">
              <w:rPr>
                <w:rStyle w:val="mw-headline"/>
                <w:rFonts w:asciiTheme="majorHAnsi" w:hAnsiTheme="majorHAnsi" w:cstheme="majorHAnsi"/>
              </w:rPr>
              <w:t xml:space="preserve">; (15) </w:t>
            </w:r>
            <w:r w:rsidR="00833628" w:rsidRPr="00264B01">
              <w:rPr>
                <w:rFonts w:asciiTheme="majorHAnsi" w:hAnsiTheme="majorHAnsi" w:cstheme="majorHAnsi"/>
              </w:rPr>
              <w:t>Đảm bảo môi trường sống trên đất liền</w:t>
            </w:r>
            <w:r w:rsidR="00833628">
              <w:rPr>
                <w:lang w:val="en-US"/>
              </w:rPr>
              <w:t>.</w:t>
            </w:r>
            <w:r w:rsidR="00833628">
              <w:rPr>
                <w:rFonts w:asciiTheme="majorHAnsi" w:eastAsia="Times New Roman" w:hAnsiTheme="majorHAnsi" w:cstheme="majorHAnsi"/>
                <w:noProof w:val="0"/>
                <w:color w:val="2C2C2C"/>
                <w:lang w:val="en-US" w:eastAsia="vi-VN"/>
              </w:rPr>
              <w:t xml:space="preserve"> </w:t>
            </w:r>
          </w:p>
          <w:p w14:paraId="55E188DB" w14:textId="7521A3CD" w:rsidR="00877DC1" w:rsidRPr="00877DC1" w:rsidRDefault="00877DC1" w:rsidP="000F5B37">
            <w:pPr>
              <w:shd w:val="clear" w:color="auto" w:fill="FFFFFF"/>
              <w:spacing w:before="80"/>
              <w:jc w:val="both"/>
              <w:outlineLvl w:val="2"/>
              <w:rPr>
                <w:rFonts w:asciiTheme="majorHAnsi" w:eastAsia="Times New Roman" w:hAnsiTheme="majorHAnsi" w:cstheme="majorHAnsi"/>
                <w:noProof w:val="0"/>
                <w:color w:val="2C2C2C"/>
                <w:lang w:val="en-US" w:eastAsia="vi-VN"/>
              </w:rPr>
            </w:pPr>
            <w:r w:rsidRPr="00877DC1">
              <w:rPr>
                <w:rFonts w:asciiTheme="majorHAnsi" w:eastAsia="Times New Roman" w:hAnsiTheme="majorHAnsi" w:cstheme="majorHAnsi"/>
                <w:noProof w:val="0"/>
                <w:color w:val="2C2C2C"/>
                <w:lang w:val="en-US" w:eastAsia="vi-VN"/>
              </w:rPr>
              <w:t>Năm 2016, Diễn đàn kinh tế</w:t>
            </w:r>
            <w:r>
              <w:rPr>
                <w:rFonts w:asciiTheme="majorHAnsi" w:eastAsia="Times New Roman" w:hAnsiTheme="majorHAnsi" w:cstheme="majorHAnsi"/>
                <w:noProof w:val="0"/>
                <w:color w:val="2C2C2C"/>
                <w:lang w:val="en-US" w:eastAsia="vi-VN"/>
              </w:rPr>
              <w:t xml:space="preserve"> thế giới (WEF) và Quỹ </w:t>
            </w:r>
            <w:r w:rsidRPr="00877DC1">
              <w:rPr>
                <w:rFonts w:ascii="Times New Roman" w:hAnsi="Times New Roman" w:cs="Times New Roman"/>
              </w:rPr>
              <w:t>Ellen MacArthur</w:t>
            </w:r>
            <w:r>
              <w:rPr>
                <w:rFonts w:ascii="Times New Roman" w:hAnsi="Times New Roman" w:cs="Times New Roman"/>
                <w:lang w:val="en-US"/>
              </w:rPr>
              <w:t xml:space="preserve"> với sự tham gia của 7 công ty/tập đoàn môi trường toàn cầu</w:t>
            </w:r>
            <w:r w:rsidRPr="00877DC1">
              <w:rPr>
                <w:rFonts w:ascii="Times New Roman" w:hAnsi="Times New Roman" w:cs="Times New Roman"/>
                <w:lang w:val="en-US"/>
              </w:rPr>
              <w:t xml:space="preserve"> xuất bản báo cáo về kết quả</w:t>
            </w:r>
            <w:r>
              <w:rPr>
                <w:rFonts w:ascii="Times New Roman" w:hAnsi="Times New Roman" w:cs="Times New Roman"/>
                <w:color w:val="0000CC"/>
                <w:lang w:val="en-US"/>
              </w:rPr>
              <w:t xml:space="preserve"> </w:t>
            </w:r>
            <w:r w:rsidRPr="00877DC1">
              <w:rPr>
                <w:rFonts w:ascii="Times New Roman" w:hAnsi="Times New Roman" w:cs="Times New Roman"/>
                <w:lang w:val="en-US"/>
              </w:rPr>
              <w:t xml:space="preserve">Dự án </w:t>
            </w:r>
            <w:r w:rsidRPr="00A27CB7">
              <w:rPr>
                <w:rFonts w:ascii="Times New Roman" w:hAnsi="Times New Roman" w:cs="Times New Roman"/>
                <w:i/>
                <w:iCs/>
                <w:lang w:val="en-US"/>
              </w:rPr>
              <w:t xml:space="preserve">Các dòng chính trong </w:t>
            </w:r>
            <w:r w:rsidR="00A27CB7" w:rsidRPr="00A27CB7">
              <w:rPr>
                <w:rFonts w:ascii="Times New Roman" w:hAnsi="Times New Roman" w:cs="Times New Roman"/>
                <w:i/>
                <w:iCs/>
                <w:lang w:val="en-US"/>
              </w:rPr>
              <w:t>c</w:t>
            </w:r>
            <w:r w:rsidRPr="00A27CB7">
              <w:rPr>
                <w:rFonts w:ascii="Times New Roman" w:hAnsi="Times New Roman" w:cs="Times New Roman"/>
                <w:i/>
                <w:iCs/>
                <w:lang w:val="en-US"/>
              </w:rPr>
              <w:t>ác chu trình sinh học đô thị</w:t>
            </w:r>
            <w:r w:rsidRPr="00877DC1">
              <w:rPr>
                <w:rFonts w:ascii="Times New Roman" w:hAnsi="Times New Roman" w:cs="Times New Roman"/>
                <w:color w:val="0000CC"/>
                <w:lang w:val="en-US"/>
              </w:rPr>
              <w:t xml:space="preserve"> </w:t>
            </w:r>
            <w:r w:rsidR="00653F4C">
              <w:rPr>
                <w:rFonts w:ascii="Times New Roman" w:hAnsi="Times New Roman" w:cs="Times New Roman"/>
                <w:color w:val="0000CC"/>
                <w:lang w:val="en-US"/>
              </w:rPr>
              <w:t>[4</w:t>
            </w:r>
            <w:r>
              <w:rPr>
                <w:rFonts w:ascii="Times New Roman" w:hAnsi="Times New Roman" w:cs="Times New Roman"/>
                <w:color w:val="0000CC"/>
                <w:lang w:val="en-US"/>
              </w:rPr>
              <w:t xml:space="preserve">. </w:t>
            </w:r>
            <w:r w:rsidRPr="00212593">
              <w:rPr>
                <w:rFonts w:ascii="Times New Roman" w:hAnsi="Times New Roman" w:cs="Times New Roman"/>
                <w:color w:val="0000CC"/>
                <w:lang w:val="en-US"/>
              </w:rPr>
              <w:t xml:space="preserve">World Economic Forum </w:t>
            </w:r>
            <w:r w:rsidRPr="00212593">
              <w:rPr>
                <w:rFonts w:ascii="Times New Roman" w:hAnsi="Times New Roman" w:cs="Times New Roman"/>
                <w:color w:val="0000CC"/>
              </w:rPr>
              <w:t>In Collaboration with the Ellen MacArthur Foundation</w:t>
            </w:r>
            <w:r w:rsidRPr="00212593">
              <w:rPr>
                <w:rFonts w:ascii="Times New Roman" w:hAnsi="Times New Roman" w:cs="Times New Roman"/>
                <w:color w:val="0000CC"/>
                <w:lang w:val="en-US"/>
              </w:rPr>
              <w:t xml:space="preserve"> (</w:t>
            </w:r>
            <w:r w:rsidRPr="00877DC1">
              <w:rPr>
                <w:rFonts w:ascii="Times New Roman" w:hAnsi="Times New Roman" w:cs="Times New Roman"/>
                <w:color w:val="0000CC"/>
                <w:lang w:val="en-US"/>
              </w:rPr>
              <w:t>2016</w:t>
            </w:r>
            <w:r w:rsidRPr="00212593">
              <w:rPr>
                <w:rFonts w:ascii="Times New Roman" w:hAnsi="Times New Roman" w:cs="Times New Roman"/>
                <w:color w:val="0000CC"/>
                <w:lang w:val="en-US"/>
              </w:rPr>
              <w:t xml:space="preserve">). </w:t>
            </w:r>
            <w:r w:rsidRPr="00212593">
              <w:rPr>
                <w:rFonts w:ascii="Times New Roman" w:hAnsi="Times New Roman" w:cs="Times New Roman"/>
                <w:color w:val="0000CC"/>
              </w:rPr>
              <w:t>System Initiative on Environment and Natural Resource Security</w:t>
            </w:r>
            <w:r w:rsidRPr="00212593">
              <w:rPr>
                <w:rFonts w:ascii="Times New Roman" w:hAnsi="Times New Roman" w:cs="Times New Roman"/>
                <w:color w:val="0000CC"/>
                <w:lang w:val="en-US"/>
              </w:rPr>
              <w:t xml:space="preserve">. </w:t>
            </w:r>
            <w:r w:rsidRPr="00212593">
              <w:rPr>
                <w:rFonts w:ascii="Times New Roman" w:hAnsi="Times New Roman" w:cs="Times New Roman"/>
                <w:i/>
                <w:iCs/>
                <w:color w:val="0000CC"/>
              </w:rPr>
              <w:t>Project MainStream</w:t>
            </w:r>
            <w:r w:rsidRPr="00212593">
              <w:rPr>
                <w:rFonts w:ascii="Times New Roman" w:hAnsi="Times New Roman" w:cs="Times New Roman"/>
                <w:i/>
                <w:iCs/>
                <w:color w:val="0000CC"/>
                <w:lang w:val="en-US"/>
              </w:rPr>
              <w:t xml:space="preserve"> </w:t>
            </w:r>
            <w:r w:rsidRPr="00212593">
              <w:rPr>
                <w:rFonts w:ascii="Times New Roman" w:hAnsi="Times New Roman" w:cs="Times New Roman"/>
                <w:i/>
                <w:iCs/>
                <w:color w:val="0000CC"/>
              </w:rPr>
              <w:t>Urban Biocycles</w:t>
            </w:r>
            <w:r>
              <w:rPr>
                <w:rFonts w:ascii="Times New Roman" w:hAnsi="Times New Roman" w:cs="Times New Roman"/>
                <w:color w:val="0000CC"/>
                <w:lang w:val="en-US"/>
              </w:rPr>
              <w:t>].</w:t>
            </w:r>
            <w:r w:rsidR="00A27CB7">
              <w:rPr>
                <w:rFonts w:ascii="Times New Roman" w:hAnsi="Times New Roman" w:cs="Times New Roman"/>
                <w:color w:val="0000CC"/>
                <w:lang w:val="en-US"/>
              </w:rPr>
              <w:t xml:space="preserve"> </w:t>
            </w:r>
            <w:r w:rsidR="00A27CB7" w:rsidRPr="00A27CB7">
              <w:rPr>
                <w:rFonts w:ascii="Times New Roman" w:hAnsi="Times New Roman" w:cs="Times New Roman"/>
                <w:lang w:val="en-US"/>
              </w:rPr>
              <w:t>Những</w:t>
            </w:r>
            <w:r w:rsidR="00A27CB7">
              <w:rPr>
                <w:rFonts w:ascii="Times New Roman" w:hAnsi="Times New Roman" w:cs="Times New Roman"/>
                <w:lang w:val="en-US"/>
              </w:rPr>
              <w:t xml:space="preserve"> nội dung hữu ích được rút ra từ đây là: (1) đô thị là nơi tập trung hơn 50% dân số thế giới nhưng tạo ra 80% GDP cho thế giới, là </w:t>
            </w:r>
            <w:r w:rsidR="009F345C">
              <w:rPr>
                <w:rFonts w:ascii="Times New Roman" w:hAnsi="Times New Roman" w:cs="Times New Roman"/>
                <w:lang w:val="en-US"/>
              </w:rPr>
              <w:t>bộ mặt của tiến bộ kinh tế-xã hội, là nơi tiêu thụ lượng tài nguyên và năng lượng tương ứng</w:t>
            </w:r>
            <w:r w:rsidR="00A27CB7">
              <w:rPr>
                <w:rFonts w:ascii="Times New Roman" w:hAnsi="Times New Roman" w:cs="Times New Roman"/>
                <w:lang w:val="en-US"/>
              </w:rPr>
              <w:t xml:space="preserve">; </w:t>
            </w:r>
            <w:r w:rsidR="00A27CB7">
              <w:rPr>
                <w:rFonts w:ascii="Times New Roman" w:hAnsi="Times New Roman" w:cs="Times New Roman"/>
                <w:lang w:val="en-US"/>
              </w:rPr>
              <w:lastRenderedPageBreak/>
              <w:t>(2) đô thị là</w:t>
            </w:r>
            <w:r w:rsidR="009F345C">
              <w:rPr>
                <w:rFonts w:ascii="Times New Roman" w:hAnsi="Times New Roman" w:cs="Times New Roman"/>
                <w:lang w:val="en-US"/>
              </w:rPr>
              <w:t xml:space="preserve"> nguồn của 1,3 tỷ tấn rác/năm mà quá nửa trong đó là rác hữu cơ</w:t>
            </w:r>
            <w:r w:rsidR="00ED6B51">
              <w:rPr>
                <w:rFonts w:ascii="Times New Roman" w:hAnsi="Times New Roman" w:cs="Times New Roman"/>
                <w:lang w:val="en-US"/>
              </w:rPr>
              <w:t xml:space="preserve"> mà</w:t>
            </w:r>
            <w:r w:rsidR="009F345C">
              <w:rPr>
                <w:rFonts w:ascii="Times New Roman" w:hAnsi="Times New Roman" w:cs="Times New Roman"/>
                <w:lang w:val="en-US"/>
              </w:rPr>
              <w:t xml:space="preserve"> phần lớn </w:t>
            </w:r>
            <w:r w:rsidR="00ED6B51">
              <w:rPr>
                <w:rFonts w:ascii="Times New Roman" w:hAnsi="Times New Roman" w:cs="Times New Roman"/>
                <w:lang w:val="en-US"/>
              </w:rPr>
              <w:t xml:space="preserve">trong đó </w:t>
            </w:r>
            <w:r w:rsidR="009F345C">
              <w:rPr>
                <w:rFonts w:ascii="Times New Roman" w:hAnsi="Times New Roman" w:cs="Times New Roman"/>
                <w:lang w:val="en-US"/>
              </w:rPr>
              <w:t xml:space="preserve">là thực phẩm thải; (3) các nguồn chất thải (bao gồm cả nước thải) đô thị là nguồn tài nguyên tái tạo đáng kể, bao gồm năng lượng, vật liệu thay thế hóa dầu, NPK cho nông nghiệp; (4) </w:t>
            </w:r>
            <w:r w:rsidR="00A27CB7">
              <w:rPr>
                <w:rFonts w:ascii="Times New Roman" w:hAnsi="Times New Roman" w:cs="Times New Roman"/>
                <w:lang w:val="en-US"/>
              </w:rPr>
              <w:t>sinh khối</w:t>
            </w:r>
            <w:r w:rsidR="009F345C">
              <w:rPr>
                <w:rFonts w:ascii="Times New Roman" w:hAnsi="Times New Roman" w:cs="Times New Roman"/>
                <w:lang w:val="en-US"/>
              </w:rPr>
              <w:t xml:space="preserve"> và</w:t>
            </w:r>
            <w:r w:rsidR="00A27CB7">
              <w:rPr>
                <w:rFonts w:ascii="Times New Roman" w:hAnsi="Times New Roman" w:cs="Times New Roman"/>
                <w:lang w:val="en-US"/>
              </w:rPr>
              <w:t xml:space="preserve"> chỉ có sinh khối</w:t>
            </w:r>
            <w:r w:rsidR="009F345C">
              <w:rPr>
                <w:rFonts w:ascii="Times New Roman" w:hAnsi="Times New Roman" w:cs="Times New Roman"/>
                <w:lang w:val="en-US"/>
              </w:rPr>
              <w:t>, kể cả chất thải,</w:t>
            </w:r>
            <w:r w:rsidR="00A27CB7">
              <w:rPr>
                <w:rFonts w:ascii="Times New Roman" w:hAnsi="Times New Roman" w:cs="Times New Roman"/>
                <w:lang w:val="en-US"/>
              </w:rPr>
              <w:t xml:space="preserve"> mới có thể là nguồn thức ăn, </w:t>
            </w:r>
            <w:r w:rsidR="009F345C">
              <w:rPr>
                <w:rFonts w:ascii="Times New Roman" w:hAnsi="Times New Roman" w:cs="Times New Roman"/>
                <w:lang w:val="en-US"/>
              </w:rPr>
              <w:t xml:space="preserve">là </w:t>
            </w:r>
            <w:r w:rsidR="00A27CB7">
              <w:rPr>
                <w:rFonts w:ascii="Times New Roman" w:hAnsi="Times New Roman" w:cs="Times New Roman"/>
                <w:lang w:val="en-US"/>
              </w:rPr>
              <w:t xml:space="preserve">nguồn vật liệu, </w:t>
            </w:r>
            <w:r w:rsidR="009F345C">
              <w:rPr>
                <w:rFonts w:ascii="Times New Roman" w:hAnsi="Times New Roman" w:cs="Times New Roman"/>
                <w:lang w:val="en-US"/>
              </w:rPr>
              <w:t xml:space="preserve">là </w:t>
            </w:r>
            <w:r w:rsidR="00A27CB7">
              <w:rPr>
                <w:rFonts w:ascii="Times New Roman" w:hAnsi="Times New Roman" w:cs="Times New Roman"/>
                <w:lang w:val="en-US"/>
              </w:rPr>
              <w:t>nguồn năng lượng tái tạo vĩnh cửu mà con người có thể hoàn toàn làm chủ mà không gây phát thải khí nhà kính.</w:t>
            </w:r>
            <w:r w:rsidR="009F345C">
              <w:rPr>
                <w:rFonts w:ascii="Times New Roman" w:hAnsi="Times New Roman" w:cs="Times New Roman"/>
                <w:lang w:val="en-US"/>
              </w:rPr>
              <w:t xml:space="preserve"> Các công nghệ hiện có hoàn toàn có thể </w:t>
            </w:r>
            <w:r w:rsidR="00ED6B51">
              <w:rPr>
                <w:rFonts w:ascii="Times New Roman" w:hAnsi="Times New Roman" w:cs="Times New Roman"/>
                <w:lang w:val="en-US"/>
              </w:rPr>
              <w:t>thực hiện được những điều này, vừa làm sạch môi trường vừa đem lại lợi ích kinh tế đáng kể mà không tác động bất thuận nghịch đến hệ sinh thái như các chu trình kỹ thuật dựa trên khoáng sản hiện tại.</w:t>
            </w:r>
            <w:r w:rsidR="00A27CB7">
              <w:rPr>
                <w:rFonts w:ascii="Times New Roman" w:hAnsi="Times New Roman" w:cs="Times New Roman"/>
                <w:lang w:val="en-US"/>
              </w:rPr>
              <w:t xml:space="preserve"> </w:t>
            </w:r>
            <w:r w:rsidR="00213564">
              <w:rPr>
                <w:rFonts w:ascii="Times New Roman" w:hAnsi="Times New Roman" w:cs="Times New Roman"/>
                <w:lang w:val="en-US"/>
              </w:rPr>
              <w:t>Điều cần làm chỉ là thay đổi cách suy nghĩ.</w:t>
            </w:r>
            <w:r w:rsidR="00A27CB7">
              <w:rPr>
                <w:rFonts w:ascii="Times New Roman" w:hAnsi="Times New Roman" w:cs="Times New Roman"/>
                <w:lang w:val="en-US"/>
              </w:rPr>
              <w:t xml:space="preserve">   </w:t>
            </w:r>
            <w:r w:rsidR="00A27CB7" w:rsidRPr="00A27CB7">
              <w:rPr>
                <w:rFonts w:ascii="Times New Roman" w:hAnsi="Times New Roman" w:cs="Times New Roman"/>
                <w:lang w:val="en-US"/>
              </w:rPr>
              <w:t xml:space="preserve"> </w:t>
            </w:r>
            <w:r>
              <w:rPr>
                <w:rFonts w:ascii="Times New Roman" w:hAnsi="Times New Roman" w:cs="Times New Roman"/>
                <w:color w:val="0000CC"/>
                <w:lang w:val="en-US"/>
              </w:rPr>
              <w:t xml:space="preserve"> </w:t>
            </w:r>
          </w:p>
          <w:p w14:paraId="39ED17D3" w14:textId="5B472CE5" w:rsidR="00A84330" w:rsidRDefault="00833628" w:rsidP="000F5B37">
            <w:pPr>
              <w:shd w:val="clear" w:color="auto" w:fill="FFFFFF"/>
              <w:spacing w:before="80"/>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t xml:space="preserve">Các </w:t>
            </w:r>
            <w:r w:rsidR="00213564">
              <w:rPr>
                <w:rFonts w:asciiTheme="majorHAnsi" w:eastAsia="Times New Roman" w:hAnsiTheme="majorHAnsi" w:cstheme="majorHAnsi"/>
                <w:noProof w:val="0"/>
                <w:color w:val="2C2C2C"/>
                <w:lang w:val="en-US" w:eastAsia="vi-VN"/>
              </w:rPr>
              <w:t>vấn đề</w:t>
            </w:r>
            <w:r>
              <w:rPr>
                <w:rFonts w:asciiTheme="majorHAnsi" w:eastAsia="Times New Roman" w:hAnsiTheme="majorHAnsi" w:cstheme="majorHAnsi"/>
                <w:noProof w:val="0"/>
                <w:color w:val="2C2C2C"/>
                <w:lang w:val="en-US" w:eastAsia="vi-VN"/>
              </w:rPr>
              <w:t xml:space="preserve"> trên chính</w:t>
            </w:r>
            <w:r w:rsidR="00AB2EFA">
              <w:rPr>
                <w:rFonts w:asciiTheme="majorHAnsi" w:eastAsia="Times New Roman" w:hAnsiTheme="majorHAnsi" w:cstheme="majorHAnsi"/>
                <w:noProof w:val="0"/>
                <w:color w:val="2C2C2C"/>
                <w:lang w:val="en-US" w:eastAsia="vi-VN"/>
              </w:rPr>
              <w:t xml:space="preserve"> là các nội dung mà thày và trò VJU-MEE </w:t>
            </w:r>
            <w:r w:rsidR="000F5B37">
              <w:rPr>
                <w:rFonts w:asciiTheme="majorHAnsi" w:eastAsia="Times New Roman" w:hAnsiTheme="majorHAnsi" w:cstheme="majorHAnsi"/>
                <w:noProof w:val="0"/>
                <w:color w:val="2C2C2C"/>
                <w:lang w:val="en-US" w:eastAsia="vi-VN"/>
              </w:rPr>
              <w:t xml:space="preserve">kiên trì </w:t>
            </w:r>
            <w:r w:rsidR="00AB2EFA">
              <w:rPr>
                <w:rFonts w:asciiTheme="majorHAnsi" w:eastAsia="Times New Roman" w:hAnsiTheme="majorHAnsi" w:cstheme="majorHAnsi"/>
                <w:noProof w:val="0"/>
                <w:color w:val="2C2C2C"/>
                <w:lang w:val="en-US" w:eastAsia="vi-VN"/>
              </w:rPr>
              <w:t>theo đuổi</w:t>
            </w:r>
            <w:r w:rsidR="000F5B37">
              <w:rPr>
                <w:rFonts w:asciiTheme="majorHAnsi" w:eastAsia="Times New Roman" w:hAnsiTheme="majorHAnsi" w:cstheme="majorHAnsi"/>
                <w:noProof w:val="0"/>
                <w:color w:val="2C2C2C"/>
                <w:lang w:val="en-US" w:eastAsia="vi-VN"/>
              </w:rPr>
              <w:t xml:space="preserve"> thông qua chương trình đào tạo và các hoạt động nghiên cứu của MEE</w:t>
            </w:r>
            <w:r w:rsidR="00AB2EFA">
              <w:rPr>
                <w:rFonts w:asciiTheme="majorHAnsi" w:eastAsia="Times New Roman" w:hAnsiTheme="majorHAnsi" w:cstheme="majorHAnsi"/>
                <w:noProof w:val="0"/>
                <w:color w:val="2C2C2C"/>
                <w:lang w:val="en-US" w:eastAsia="vi-VN"/>
              </w:rPr>
              <w:t xml:space="preserve">. </w:t>
            </w:r>
          </w:p>
          <w:p w14:paraId="36A2BD16" w14:textId="043CA955" w:rsidR="007C2B35" w:rsidRDefault="00476D6B" w:rsidP="000F5B37">
            <w:pPr>
              <w:shd w:val="clear" w:color="auto" w:fill="FFFFFF"/>
              <w:spacing w:before="80"/>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t xml:space="preserve">Chương trình đào tạo </w:t>
            </w:r>
            <w:r w:rsidR="00A84330">
              <w:rPr>
                <w:rFonts w:asciiTheme="majorHAnsi" w:eastAsia="Times New Roman" w:hAnsiTheme="majorHAnsi" w:cstheme="majorHAnsi"/>
                <w:noProof w:val="0"/>
                <w:color w:val="2C2C2C"/>
                <w:lang w:val="en-US" w:eastAsia="vi-VN"/>
              </w:rPr>
              <w:t>của VJU-</w:t>
            </w:r>
            <w:r>
              <w:rPr>
                <w:rFonts w:asciiTheme="majorHAnsi" w:eastAsia="Times New Roman" w:hAnsiTheme="majorHAnsi" w:cstheme="majorHAnsi"/>
                <w:noProof w:val="0"/>
                <w:color w:val="2C2C2C"/>
                <w:lang w:val="en-US" w:eastAsia="vi-VN"/>
              </w:rPr>
              <w:t>MEE</w:t>
            </w:r>
            <w:r w:rsidR="00A84330">
              <w:rPr>
                <w:rFonts w:asciiTheme="majorHAnsi" w:eastAsia="Times New Roman" w:hAnsiTheme="majorHAnsi" w:cstheme="majorHAnsi"/>
                <w:noProof w:val="0"/>
                <w:color w:val="2C2C2C"/>
                <w:lang w:val="en-US" w:eastAsia="vi-VN"/>
              </w:rPr>
              <w:t xml:space="preserve"> bao gồm</w:t>
            </w:r>
            <w:r>
              <w:rPr>
                <w:rFonts w:asciiTheme="majorHAnsi" w:eastAsia="Times New Roman" w:hAnsiTheme="majorHAnsi" w:cstheme="majorHAnsi"/>
                <w:noProof w:val="0"/>
                <w:color w:val="2C2C2C"/>
                <w:lang w:val="en-US" w:eastAsia="vi-VN"/>
              </w:rPr>
              <w:t xml:space="preserve"> những môn chung theo yêu cầu của Bộ GDĐT</w:t>
            </w:r>
            <w:r w:rsidR="00A84330">
              <w:rPr>
                <w:rFonts w:asciiTheme="majorHAnsi" w:eastAsia="Times New Roman" w:hAnsiTheme="majorHAnsi" w:cstheme="majorHAnsi"/>
                <w:noProof w:val="0"/>
                <w:color w:val="2C2C2C"/>
                <w:lang w:val="en-US" w:eastAsia="vi-VN"/>
              </w:rPr>
              <w:t xml:space="preserve"> và VJU, những môn cơ bản bắt buộc, và những môn </w:t>
            </w:r>
            <w:r w:rsidR="00CE3AE3">
              <w:rPr>
                <w:rFonts w:asciiTheme="majorHAnsi" w:eastAsia="Times New Roman" w:hAnsiTheme="majorHAnsi" w:cstheme="majorHAnsi"/>
                <w:noProof w:val="0"/>
                <w:color w:val="2C2C2C"/>
                <w:lang w:val="en-US" w:eastAsia="vi-VN"/>
              </w:rPr>
              <w:t xml:space="preserve">học </w:t>
            </w:r>
            <w:r w:rsidR="00A84330">
              <w:rPr>
                <w:rFonts w:asciiTheme="majorHAnsi" w:eastAsia="Times New Roman" w:hAnsiTheme="majorHAnsi" w:cstheme="majorHAnsi"/>
                <w:noProof w:val="0"/>
                <w:color w:val="2C2C2C"/>
                <w:lang w:val="en-US" w:eastAsia="vi-VN"/>
              </w:rPr>
              <w:t xml:space="preserve">tự chọn theo định hướng nghiên cứu của đề tài Luận </w:t>
            </w:r>
            <w:r w:rsidR="00CE3AE3">
              <w:rPr>
                <w:rFonts w:asciiTheme="majorHAnsi" w:eastAsia="Times New Roman" w:hAnsiTheme="majorHAnsi" w:cstheme="majorHAnsi"/>
                <w:noProof w:val="0"/>
                <w:color w:val="2C2C2C"/>
                <w:lang w:val="en-US" w:eastAsia="vi-VN"/>
              </w:rPr>
              <w:t xml:space="preserve">văn Thạc sỹ, bao gồm các </w:t>
            </w:r>
            <w:r w:rsidR="00F572C6">
              <w:rPr>
                <w:rFonts w:asciiTheme="majorHAnsi" w:eastAsia="Times New Roman" w:hAnsiTheme="majorHAnsi" w:cstheme="majorHAnsi"/>
                <w:noProof w:val="0"/>
                <w:color w:val="2C2C2C"/>
                <w:lang w:val="en-US" w:eastAsia="vi-VN"/>
              </w:rPr>
              <w:t>s</w:t>
            </w:r>
            <w:r w:rsidR="00CE3AE3">
              <w:rPr>
                <w:rFonts w:asciiTheme="majorHAnsi" w:eastAsia="Times New Roman" w:hAnsiTheme="majorHAnsi" w:cstheme="majorHAnsi"/>
                <w:noProof w:val="0"/>
                <w:color w:val="2C2C2C"/>
                <w:lang w:val="en-US" w:eastAsia="vi-VN"/>
              </w:rPr>
              <w:t>eminar</w:t>
            </w:r>
            <w:r w:rsidR="00F572C6">
              <w:rPr>
                <w:rFonts w:asciiTheme="majorHAnsi" w:eastAsia="Times New Roman" w:hAnsiTheme="majorHAnsi" w:cstheme="majorHAnsi"/>
                <w:noProof w:val="0"/>
                <w:color w:val="2C2C2C"/>
                <w:lang w:val="en-US" w:eastAsia="vi-VN"/>
              </w:rPr>
              <w:t xml:space="preserve"> theo định hướng nghiên cứu</w:t>
            </w:r>
            <w:r w:rsidR="00CE3AE3">
              <w:rPr>
                <w:rFonts w:asciiTheme="majorHAnsi" w:eastAsia="Times New Roman" w:hAnsiTheme="majorHAnsi" w:cstheme="majorHAnsi"/>
                <w:noProof w:val="0"/>
                <w:color w:val="2C2C2C"/>
                <w:lang w:val="en-US" w:eastAsia="vi-VN"/>
              </w:rPr>
              <w:t xml:space="preserve"> nhằm cập nhật những kiến thức cần thiết cho việc thực hiện Luận án</w:t>
            </w:r>
            <w:r w:rsidR="00A84330">
              <w:rPr>
                <w:rFonts w:asciiTheme="majorHAnsi" w:eastAsia="Times New Roman" w:hAnsiTheme="majorHAnsi" w:cstheme="majorHAnsi"/>
                <w:noProof w:val="0"/>
                <w:color w:val="2C2C2C"/>
                <w:lang w:val="en-US" w:eastAsia="vi-VN"/>
              </w:rPr>
              <w:t xml:space="preserve">. </w:t>
            </w:r>
            <w:r w:rsidR="00CE3AE3">
              <w:rPr>
                <w:rFonts w:asciiTheme="majorHAnsi" w:eastAsia="Times New Roman" w:hAnsiTheme="majorHAnsi" w:cstheme="majorHAnsi"/>
                <w:noProof w:val="0"/>
                <w:color w:val="2C2C2C"/>
                <w:lang w:val="en-US" w:eastAsia="vi-VN"/>
              </w:rPr>
              <w:t xml:space="preserve">Các môn tự chọn định kỳ được cập nhật với những kiến thức mới nhất. Để cung cấp cho sinh viên những kỹ năng cần thiết, Chương trình đào tạo MEE có thời lượng thực hành theo môn học và nghiên cứu thực địa rất lớn, chiếm trên 50% thời lượng. </w:t>
            </w:r>
          </w:p>
          <w:p w14:paraId="56D25D71" w14:textId="0E69590C" w:rsidR="00CE7453" w:rsidRDefault="00CE3AE3" w:rsidP="007C2B35">
            <w:pPr>
              <w:shd w:val="clear" w:color="auto" w:fill="FFFFFF"/>
              <w:spacing w:before="80"/>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t>Về nội dung nghiên cứu – Luận văn MEE có 4 hướng chính: Đ</w:t>
            </w:r>
            <w:r w:rsidR="007C2B35">
              <w:rPr>
                <w:rFonts w:asciiTheme="majorHAnsi" w:eastAsia="Times New Roman" w:hAnsiTheme="majorHAnsi" w:cstheme="majorHAnsi"/>
                <w:noProof w:val="0"/>
                <w:color w:val="2C2C2C"/>
                <w:lang w:val="en-US" w:eastAsia="vi-VN"/>
              </w:rPr>
              <w:t>ánh giá tác động và Quản lý môi trường; Nước; Khí; và Chất thải rắn. Các đề tài Luận văn sẽ được sinh viên</w:t>
            </w:r>
            <w:r w:rsidR="00D47778">
              <w:rPr>
                <w:rFonts w:asciiTheme="majorHAnsi" w:eastAsia="Times New Roman" w:hAnsiTheme="majorHAnsi" w:cstheme="majorHAnsi"/>
                <w:noProof w:val="0"/>
                <w:color w:val="2C2C2C"/>
                <w:lang w:eastAsia="vi-VN"/>
              </w:rPr>
              <w:t xml:space="preserve"> thực hiện</w:t>
            </w:r>
            <w:r w:rsidR="007C2B35">
              <w:rPr>
                <w:rFonts w:asciiTheme="majorHAnsi" w:eastAsia="Times New Roman" w:hAnsiTheme="majorHAnsi" w:cstheme="majorHAnsi"/>
                <w:noProof w:val="0"/>
                <w:color w:val="2C2C2C"/>
                <w:lang w:val="en-US" w:eastAsia="vi-VN"/>
              </w:rPr>
              <w:t xml:space="preserve"> dưới sự hướng dẫn của </w:t>
            </w:r>
            <w:r w:rsidR="00D47778">
              <w:rPr>
                <w:rFonts w:asciiTheme="majorHAnsi" w:eastAsia="Times New Roman" w:hAnsiTheme="majorHAnsi" w:cstheme="majorHAnsi"/>
                <w:noProof w:val="0"/>
                <w:color w:val="2C2C2C"/>
                <w:lang w:eastAsia="vi-VN"/>
              </w:rPr>
              <w:t>giảng viên, đáp ứ</w:t>
            </w:r>
            <w:r w:rsidR="007C2B35">
              <w:rPr>
                <w:rFonts w:asciiTheme="majorHAnsi" w:eastAsia="Times New Roman" w:hAnsiTheme="majorHAnsi" w:cstheme="majorHAnsi"/>
                <w:noProof w:val="0"/>
                <w:color w:val="2C2C2C"/>
                <w:lang w:val="en-US" w:eastAsia="vi-VN"/>
              </w:rPr>
              <w:t xml:space="preserve">ng các yêu cầu về khoa học, thực tiễn, góp phần vào việc thực hiện các SDG như đã nêu. </w:t>
            </w:r>
          </w:p>
          <w:p w14:paraId="405F37D4" w14:textId="5680192E" w:rsidR="0025614C" w:rsidRDefault="007C2B35" w:rsidP="007C2B35">
            <w:pPr>
              <w:shd w:val="clear" w:color="auto" w:fill="FFFFFF"/>
              <w:spacing w:before="80"/>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t>Một số đề tài đã, đang và sẽ được thực hiện</w:t>
            </w:r>
            <w:r w:rsidR="00CE7453">
              <w:rPr>
                <w:rFonts w:asciiTheme="majorHAnsi" w:eastAsia="Times New Roman" w:hAnsiTheme="majorHAnsi" w:cstheme="majorHAnsi"/>
                <w:noProof w:val="0"/>
                <w:color w:val="2C2C2C"/>
                <w:lang w:val="en-US" w:eastAsia="vi-VN"/>
              </w:rPr>
              <w:t xml:space="preserve"> bao gồm</w:t>
            </w:r>
            <w:r>
              <w:rPr>
                <w:rFonts w:asciiTheme="majorHAnsi" w:eastAsia="Times New Roman" w:hAnsiTheme="majorHAnsi" w:cstheme="majorHAnsi"/>
                <w:noProof w:val="0"/>
                <w:color w:val="2C2C2C"/>
                <w:lang w:val="en-US" w:eastAsia="vi-VN"/>
              </w:rPr>
              <w:t>:</w:t>
            </w:r>
          </w:p>
          <w:p w14:paraId="4502AE0F" w14:textId="7A89CAF1" w:rsidR="007C2B35" w:rsidRPr="00FE27EF" w:rsidRDefault="007C2B35" w:rsidP="007C2B35">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t>Các công nghệ thu hồi năng lượng, dinh dưỡng từ chất thải</w:t>
            </w:r>
            <w:r w:rsidR="00CE7453">
              <w:rPr>
                <w:rFonts w:asciiTheme="majorHAnsi" w:eastAsia="Times New Roman" w:hAnsiTheme="majorHAnsi" w:cstheme="majorHAnsi"/>
                <w:noProof w:val="0"/>
                <w:color w:val="2C2C2C"/>
                <w:lang w:val="en-US" w:eastAsia="vi-VN"/>
              </w:rPr>
              <w:t xml:space="preserve">, nước </w:t>
            </w:r>
            <w:r w:rsidR="00D47778">
              <w:rPr>
                <w:rFonts w:asciiTheme="majorHAnsi" w:eastAsia="Times New Roman" w:hAnsiTheme="majorHAnsi" w:cstheme="majorHAnsi"/>
                <w:noProof w:val="0"/>
                <w:color w:val="2C2C2C"/>
                <w:lang w:eastAsia="vi-VN"/>
              </w:rPr>
              <w:t>thải.</w:t>
            </w:r>
          </w:p>
          <w:p w14:paraId="50226059" w14:textId="036BE283" w:rsidR="00D47778" w:rsidRDefault="00D47778" w:rsidP="007C2B35">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eastAsia="vi-VN"/>
              </w:rPr>
              <w:t>Công nghệ xử lý nước và nước thải dựa vào các quá trình và vật liệu sinh học (hấp phụ sinh học, bãi lọc trồng cây, ...)</w:t>
            </w:r>
          </w:p>
          <w:p w14:paraId="44D0419A" w14:textId="0FBDDCBA" w:rsidR="007C2B35" w:rsidRDefault="007C2B35" w:rsidP="007C2B35">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t>Các quá trình</w:t>
            </w:r>
            <w:r w:rsidR="00CE7453">
              <w:rPr>
                <w:rFonts w:asciiTheme="majorHAnsi" w:eastAsia="Times New Roman" w:hAnsiTheme="majorHAnsi" w:cstheme="majorHAnsi"/>
                <w:noProof w:val="0"/>
                <w:color w:val="2C2C2C"/>
                <w:lang w:val="en-US" w:eastAsia="vi-VN"/>
              </w:rPr>
              <w:t xml:space="preserve"> ôxy hóa nâng cao, lọc màng và các </w:t>
            </w:r>
            <w:r>
              <w:rPr>
                <w:rFonts w:asciiTheme="majorHAnsi" w:eastAsia="Times New Roman" w:hAnsiTheme="majorHAnsi" w:cstheme="majorHAnsi"/>
                <w:noProof w:val="0"/>
                <w:color w:val="2C2C2C"/>
                <w:lang w:val="en-US" w:eastAsia="vi-VN"/>
              </w:rPr>
              <w:t>công nghệ xử lý nước thải nhằm tái sử dụng nước</w:t>
            </w:r>
          </w:p>
          <w:p w14:paraId="4994975F" w14:textId="58E7F6C6" w:rsidR="00CE7453" w:rsidRPr="00CE7453" w:rsidRDefault="00CE7453" w:rsidP="007C2B35">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sidRPr="00CE7453">
              <w:rPr>
                <w:rFonts w:asciiTheme="majorHAnsi" w:eastAsia="Times New Roman" w:hAnsiTheme="majorHAnsi" w:cstheme="majorHAnsi"/>
                <w:noProof w:val="0"/>
                <w:color w:val="2C2C2C"/>
                <w:lang w:val="en-US" w:eastAsia="vi-VN"/>
              </w:rPr>
              <w:t>Các công nghệ môi trư</w:t>
            </w:r>
            <w:r>
              <w:rPr>
                <w:rFonts w:asciiTheme="majorHAnsi" w:eastAsia="Times New Roman" w:hAnsiTheme="majorHAnsi" w:cstheme="majorHAnsi"/>
                <w:noProof w:val="0"/>
                <w:color w:val="2C2C2C"/>
                <w:lang w:val="en-US" w:eastAsia="vi-VN"/>
              </w:rPr>
              <w:t>ờng</w:t>
            </w:r>
            <w:r w:rsidR="00C32C8D">
              <w:rPr>
                <w:rFonts w:asciiTheme="majorHAnsi" w:eastAsia="Times New Roman" w:hAnsiTheme="majorHAnsi" w:cstheme="majorHAnsi"/>
                <w:noProof w:val="0"/>
                <w:color w:val="2C2C2C"/>
                <w:lang w:val="en-US" w:eastAsia="vi-VN"/>
              </w:rPr>
              <w:t xml:space="preserve"> phù hợp và</w:t>
            </w:r>
            <w:r>
              <w:rPr>
                <w:rFonts w:asciiTheme="majorHAnsi" w:eastAsia="Times New Roman" w:hAnsiTheme="majorHAnsi" w:cstheme="majorHAnsi"/>
                <w:noProof w:val="0"/>
                <w:color w:val="2C2C2C"/>
                <w:lang w:val="en-US" w:eastAsia="vi-VN"/>
              </w:rPr>
              <w:t xml:space="preserve"> chi phí thấp</w:t>
            </w:r>
          </w:p>
          <w:p w14:paraId="069589DA" w14:textId="0EA0CAE6" w:rsidR="007C2B35" w:rsidRDefault="007C2B35" w:rsidP="007C2B35">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sidRPr="007C2B35">
              <w:rPr>
                <w:rFonts w:asciiTheme="majorHAnsi" w:eastAsia="Times New Roman" w:hAnsiTheme="majorHAnsi" w:cstheme="majorHAnsi"/>
                <w:noProof w:val="0"/>
                <w:color w:val="2C2C2C"/>
                <w:lang w:val="en-US" w:eastAsia="vi-VN"/>
              </w:rPr>
              <w:t>Các vật liệu môi tr</w:t>
            </w:r>
            <w:r>
              <w:rPr>
                <w:rFonts w:asciiTheme="majorHAnsi" w:eastAsia="Times New Roman" w:hAnsiTheme="majorHAnsi" w:cstheme="majorHAnsi"/>
                <w:noProof w:val="0"/>
                <w:color w:val="2C2C2C"/>
                <w:lang w:val="en-US" w:eastAsia="vi-VN"/>
              </w:rPr>
              <w:t xml:space="preserve">ường (chất hấp phụ, </w:t>
            </w:r>
            <w:r w:rsidR="00CE7453">
              <w:rPr>
                <w:rFonts w:asciiTheme="majorHAnsi" w:eastAsia="Times New Roman" w:hAnsiTheme="majorHAnsi" w:cstheme="majorHAnsi"/>
                <w:noProof w:val="0"/>
                <w:color w:val="2C2C2C"/>
                <w:lang w:val="en-US" w:eastAsia="vi-VN"/>
              </w:rPr>
              <w:t xml:space="preserve">chất/quá trình </w:t>
            </w:r>
            <w:r>
              <w:rPr>
                <w:rFonts w:asciiTheme="majorHAnsi" w:eastAsia="Times New Roman" w:hAnsiTheme="majorHAnsi" w:cstheme="majorHAnsi"/>
                <w:noProof w:val="0"/>
                <w:color w:val="2C2C2C"/>
                <w:lang w:val="en-US" w:eastAsia="vi-VN"/>
              </w:rPr>
              <w:t>xúc tác</w:t>
            </w:r>
            <w:r w:rsidR="00CE7453">
              <w:rPr>
                <w:rFonts w:asciiTheme="majorHAnsi" w:eastAsia="Times New Roman" w:hAnsiTheme="majorHAnsi" w:cstheme="majorHAnsi"/>
                <w:noProof w:val="0"/>
                <w:color w:val="2C2C2C"/>
                <w:lang w:val="en-US" w:eastAsia="vi-VN"/>
              </w:rPr>
              <w:t>, các vật liệu siêu thấm nước, siêu thấm dầu …)</w:t>
            </w:r>
          </w:p>
          <w:p w14:paraId="62DF8302" w14:textId="20F9F9DB" w:rsidR="00CE7453" w:rsidRDefault="00CE7453" w:rsidP="007C2B35">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t>Các công nghệ xử lý khí thải và kiểm soát chất lượng không khí</w:t>
            </w:r>
          </w:p>
          <w:p w14:paraId="57ED4221" w14:textId="2879E5DF" w:rsidR="00CE7453" w:rsidRDefault="00CE7453" w:rsidP="00CE7453">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sidRPr="00CE7453">
              <w:rPr>
                <w:rFonts w:asciiTheme="majorHAnsi" w:eastAsia="Times New Roman" w:hAnsiTheme="majorHAnsi" w:cstheme="majorHAnsi"/>
                <w:noProof w:val="0"/>
                <w:color w:val="2C2C2C"/>
                <w:lang w:val="en-US" w:eastAsia="vi-VN"/>
              </w:rPr>
              <w:t xml:space="preserve">Các vấn đề liên quan </w:t>
            </w:r>
            <w:r w:rsidR="002016C2">
              <w:rPr>
                <w:rFonts w:asciiTheme="majorHAnsi" w:eastAsia="Times New Roman" w:hAnsiTheme="majorHAnsi" w:cstheme="majorHAnsi"/>
                <w:noProof w:val="0"/>
                <w:color w:val="2C2C2C"/>
                <w:lang w:val="en-US" w:eastAsia="vi-VN"/>
              </w:rPr>
              <w:t xml:space="preserve">đến </w:t>
            </w:r>
            <w:r w:rsidRPr="00CE7453">
              <w:rPr>
                <w:rFonts w:asciiTheme="majorHAnsi" w:eastAsia="Times New Roman" w:hAnsiTheme="majorHAnsi" w:cstheme="majorHAnsi"/>
                <w:noProof w:val="0"/>
                <w:color w:val="2C2C2C"/>
                <w:lang w:val="en-US" w:eastAsia="vi-VN"/>
              </w:rPr>
              <w:t>năn</w:t>
            </w:r>
            <w:r>
              <w:rPr>
                <w:rFonts w:asciiTheme="majorHAnsi" w:eastAsia="Times New Roman" w:hAnsiTheme="majorHAnsi" w:cstheme="majorHAnsi"/>
                <w:noProof w:val="0"/>
                <w:color w:val="2C2C2C"/>
                <w:lang w:val="en-US" w:eastAsia="vi-VN"/>
              </w:rPr>
              <w:t>g lượng và tiết kiệm năng lượng</w:t>
            </w:r>
          </w:p>
          <w:p w14:paraId="0F491D47" w14:textId="77777777" w:rsidR="00FE27EF" w:rsidRDefault="00E70405" w:rsidP="00FE27EF">
            <w:pPr>
              <w:shd w:val="clear" w:color="auto" w:fill="FFFFFF"/>
              <w:spacing w:before="80"/>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t xml:space="preserve">Đề tài Luận văn hoàn toàn phụ thuộc vào sở trường, kế hoạch tương lai của người học và có thể nằm ngoài danh mục các nhóm đề tài đã nêu. </w:t>
            </w:r>
            <w:r w:rsidR="002016C2">
              <w:rPr>
                <w:rFonts w:asciiTheme="majorHAnsi" w:eastAsia="Times New Roman" w:hAnsiTheme="majorHAnsi" w:cstheme="majorHAnsi"/>
                <w:noProof w:val="0"/>
                <w:color w:val="2C2C2C"/>
                <w:lang w:val="en-US" w:eastAsia="vi-VN"/>
              </w:rPr>
              <w:t xml:space="preserve">Để hình dung về </w:t>
            </w:r>
            <w:r>
              <w:rPr>
                <w:rFonts w:asciiTheme="majorHAnsi" w:eastAsia="Times New Roman" w:hAnsiTheme="majorHAnsi" w:cstheme="majorHAnsi"/>
                <w:noProof w:val="0"/>
                <w:color w:val="2C2C2C"/>
                <w:lang w:val="en-US" w:eastAsia="vi-VN"/>
              </w:rPr>
              <w:t xml:space="preserve">nội dung </w:t>
            </w:r>
            <w:r w:rsidR="002016C2">
              <w:rPr>
                <w:rFonts w:asciiTheme="majorHAnsi" w:eastAsia="Times New Roman" w:hAnsiTheme="majorHAnsi" w:cstheme="majorHAnsi"/>
                <w:noProof w:val="0"/>
                <w:color w:val="2C2C2C"/>
                <w:lang w:val="en-US" w:eastAsia="vi-VN"/>
              </w:rPr>
              <w:t xml:space="preserve">các hoạt động nghiên cứu của thày và trò VJU MEE, các bạn có thể tham khảo các Luận văn của các </w:t>
            </w:r>
            <w:r w:rsidR="00FE27EF">
              <w:rPr>
                <w:rFonts w:asciiTheme="majorHAnsi" w:eastAsia="Times New Roman" w:hAnsiTheme="majorHAnsi" w:cstheme="majorHAnsi"/>
                <w:noProof w:val="0"/>
                <w:color w:val="2C2C2C"/>
                <w:lang w:val="en-US" w:eastAsia="vi-VN"/>
              </w:rPr>
              <w:t>sinh viên đã tốt nghiệp.</w:t>
            </w:r>
          </w:p>
          <w:p w14:paraId="716971B5" w14:textId="3DAC1FB4" w:rsidR="00E70405" w:rsidRPr="002016C2" w:rsidRDefault="00E70405" w:rsidP="00FE27EF">
            <w:pPr>
              <w:shd w:val="clear" w:color="auto" w:fill="FFFFFF"/>
              <w:spacing w:before="80"/>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lastRenderedPageBreak/>
              <w:t xml:space="preserve">VJU MEE luôn rộng cửa chào đón các bạn. Chúc </w:t>
            </w:r>
            <w:r w:rsidR="00D85337">
              <w:rPr>
                <w:rFonts w:asciiTheme="majorHAnsi" w:eastAsia="Times New Roman" w:hAnsiTheme="majorHAnsi" w:cstheme="majorHAnsi"/>
                <w:noProof w:val="0"/>
                <w:color w:val="2C2C2C"/>
                <w:lang w:val="en-US" w:eastAsia="vi-VN"/>
              </w:rPr>
              <w:t xml:space="preserve">các bạn may mắn và </w:t>
            </w:r>
            <w:r>
              <w:rPr>
                <w:rFonts w:asciiTheme="majorHAnsi" w:eastAsia="Times New Roman" w:hAnsiTheme="majorHAnsi" w:cstheme="majorHAnsi"/>
                <w:noProof w:val="0"/>
                <w:color w:val="2C2C2C"/>
                <w:lang w:val="en-US" w:eastAsia="vi-VN"/>
              </w:rPr>
              <w:t>thành công.</w:t>
            </w:r>
          </w:p>
        </w:tc>
        <w:tc>
          <w:tcPr>
            <w:tcW w:w="5529" w:type="dxa"/>
          </w:tcPr>
          <w:p w14:paraId="3A624ECA" w14:textId="6D7C06A4" w:rsidR="00C32C8D" w:rsidRDefault="00C32C8D" w:rsidP="00C046CA">
            <w:pPr>
              <w:spacing w:before="80"/>
              <w:jc w:val="both"/>
              <w:rPr>
                <w:rFonts w:ascii="Times New Roman" w:hAnsi="Times New Roman" w:cs="Times New Roman"/>
                <w:i/>
                <w:iCs/>
                <w:lang w:val="en-US"/>
              </w:rPr>
            </w:pPr>
            <w:r w:rsidRPr="00C32C8D">
              <w:rPr>
                <w:rFonts w:ascii="Times New Roman" w:hAnsi="Times New Roman" w:cs="Times New Roman"/>
                <w:i/>
                <w:iCs/>
                <w:lang w:val="en-US"/>
              </w:rPr>
              <w:lastRenderedPageBreak/>
              <w:t>D</w:t>
            </w:r>
            <w:r w:rsidR="009D47FB">
              <w:rPr>
                <w:rFonts w:ascii="Times New Roman" w:hAnsi="Times New Roman" w:cs="Times New Roman"/>
                <w:i/>
                <w:iCs/>
                <w:lang w:val="en-US"/>
              </w:rPr>
              <w:t xml:space="preserve">ear VJU-MEE </w:t>
            </w:r>
            <w:bookmarkStart w:id="0" w:name="_GoBack"/>
            <w:bookmarkEnd w:id="0"/>
            <w:r>
              <w:rPr>
                <w:rFonts w:ascii="Times New Roman" w:hAnsi="Times New Roman" w:cs="Times New Roman"/>
                <w:i/>
                <w:iCs/>
                <w:lang w:val="en-US"/>
              </w:rPr>
              <w:t>applicants</w:t>
            </w:r>
            <w:r w:rsidRPr="00C32C8D">
              <w:rPr>
                <w:rFonts w:ascii="Times New Roman" w:hAnsi="Times New Roman" w:cs="Times New Roman"/>
                <w:i/>
                <w:iCs/>
                <w:lang w:val="en-US"/>
              </w:rPr>
              <w:t>,</w:t>
            </w:r>
          </w:p>
          <w:p w14:paraId="650FE788" w14:textId="25645E06" w:rsidR="00EB57F0" w:rsidRDefault="00EB57F0" w:rsidP="00C046CA">
            <w:pPr>
              <w:spacing w:before="80"/>
              <w:jc w:val="both"/>
              <w:rPr>
                <w:rFonts w:ascii="Times New Roman" w:hAnsi="Times New Roman" w:cs="Times New Roman"/>
                <w:lang w:val="en-US"/>
              </w:rPr>
            </w:pPr>
            <w:r w:rsidRPr="00EB57F0">
              <w:rPr>
                <w:rFonts w:ascii="Times New Roman" w:hAnsi="Times New Roman" w:cs="Times New Roman"/>
                <w:lang w:val="en-US"/>
              </w:rPr>
              <w:t xml:space="preserve">The world in general and Vietnam in particular are facing a vital turning point in socio-economic development, accompanied by unprecedented challenges, especially in the field of environment, which our </w:t>
            </w:r>
            <w:r>
              <w:rPr>
                <w:rFonts w:ascii="Times New Roman" w:hAnsi="Times New Roman" w:cs="Times New Roman"/>
                <w:lang w:val="en-US"/>
              </w:rPr>
              <w:t>environmental engineering</w:t>
            </w:r>
            <w:r w:rsidRPr="00EB57F0">
              <w:rPr>
                <w:rFonts w:ascii="Times New Roman" w:hAnsi="Times New Roman" w:cs="Times New Roman"/>
                <w:lang w:val="en-US"/>
              </w:rPr>
              <w:t xml:space="preserve"> is facing</w:t>
            </w:r>
            <w:r>
              <w:rPr>
                <w:rFonts w:ascii="Times New Roman" w:hAnsi="Times New Roman" w:cs="Times New Roman"/>
                <w:lang w:val="en-US"/>
              </w:rPr>
              <w:t xml:space="preserve"> and</w:t>
            </w:r>
            <w:r w:rsidRPr="00EB57F0">
              <w:rPr>
                <w:rFonts w:ascii="Times New Roman" w:hAnsi="Times New Roman" w:cs="Times New Roman"/>
                <w:lang w:val="en-US"/>
              </w:rPr>
              <w:t xml:space="preserve"> </w:t>
            </w:r>
            <w:r>
              <w:rPr>
                <w:rFonts w:ascii="Times New Roman" w:hAnsi="Times New Roman" w:cs="Times New Roman"/>
                <w:lang w:val="en-US"/>
              </w:rPr>
              <w:t>w</w:t>
            </w:r>
            <w:r w:rsidRPr="00EB57F0">
              <w:rPr>
                <w:rFonts w:ascii="Times New Roman" w:hAnsi="Times New Roman" w:cs="Times New Roman"/>
                <w:lang w:val="en-US"/>
              </w:rPr>
              <w:t>e are responsible for solving</w:t>
            </w:r>
            <w:r>
              <w:rPr>
                <w:rFonts w:ascii="Times New Roman" w:hAnsi="Times New Roman" w:cs="Times New Roman"/>
                <w:lang w:val="en-US"/>
              </w:rPr>
              <w:t xml:space="preserve"> them</w:t>
            </w:r>
            <w:r w:rsidRPr="00EB57F0">
              <w:rPr>
                <w:rFonts w:ascii="Times New Roman" w:hAnsi="Times New Roman" w:cs="Times New Roman"/>
                <w:lang w:val="en-US"/>
              </w:rPr>
              <w:t>.</w:t>
            </w:r>
          </w:p>
          <w:p w14:paraId="6C587A38" w14:textId="4039F5F6" w:rsidR="00C046CA" w:rsidRDefault="00EB57F0" w:rsidP="00C046CA">
            <w:pPr>
              <w:spacing w:before="80"/>
              <w:jc w:val="both"/>
              <w:rPr>
                <w:rFonts w:ascii="Times New Roman" w:hAnsi="Times New Roman" w:cs="Times New Roman"/>
                <w:lang w:val="en-US"/>
              </w:rPr>
            </w:pPr>
            <w:r w:rsidRPr="00EB57F0">
              <w:rPr>
                <w:rFonts w:ascii="Times New Roman" w:hAnsi="Times New Roman" w:cs="Times New Roman"/>
                <w:lang w:val="en-US"/>
              </w:rPr>
              <w:t xml:space="preserve">Along with population growth, </w:t>
            </w:r>
            <w:r>
              <w:rPr>
                <w:rFonts w:ascii="Times New Roman" w:hAnsi="Times New Roman" w:cs="Times New Roman"/>
                <w:lang w:val="en-US"/>
              </w:rPr>
              <w:t xml:space="preserve">world GDP and </w:t>
            </w:r>
            <w:r w:rsidRPr="00EB57F0">
              <w:rPr>
                <w:rFonts w:ascii="Times New Roman" w:hAnsi="Times New Roman" w:cs="Times New Roman"/>
                <w:lang w:val="en-US"/>
              </w:rPr>
              <w:t xml:space="preserve">Vietnam's </w:t>
            </w:r>
            <w:r>
              <w:rPr>
                <w:rFonts w:ascii="Times New Roman" w:hAnsi="Times New Roman" w:cs="Times New Roman"/>
                <w:lang w:val="en-US"/>
              </w:rPr>
              <w:t>G</w:t>
            </w:r>
            <w:r w:rsidRPr="00EB57F0">
              <w:rPr>
                <w:rFonts w:ascii="Times New Roman" w:hAnsi="Times New Roman" w:cs="Times New Roman"/>
                <w:lang w:val="en-US"/>
              </w:rPr>
              <w:t>DP per capita are constantly increasing.</w:t>
            </w:r>
            <w:r>
              <w:rPr>
                <w:rFonts w:ascii="Times New Roman" w:hAnsi="Times New Roman" w:cs="Times New Roman"/>
                <w:lang w:val="en-US"/>
              </w:rPr>
              <w:t xml:space="preserve"> </w:t>
            </w:r>
            <w:r w:rsidRPr="00EB57F0">
              <w:rPr>
                <w:rFonts w:ascii="Times New Roman" w:hAnsi="Times New Roman" w:cs="Times New Roman"/>
                <w:lang w:val="en-US"/>
              </w:rPr>
              <w:t xml:space="preserve">In </w:t>
            </w:r>
            <w:r>
              <w:rPr>
                <w:rFonts w:ascii="Times New Roman" w:hAnsi="Times New Roman" w:cs="Times New Roman"/>
                <w:lang w:val="en-US"/>
              </w:rPr>
              <w:t>19</w:t>
            </w:r>
            <w:r w:rsidRPr="00EB57F0">
              <w:rPr>
                <w:rFonts w:ascii="Times New Roman" w:hAnsi="Times New Roman" w:cs="Times New Roman"/>
                <w:lang w:val="en-US"/>
              </w:rPr>
              <w:t>30, the world population w</w:t>
            </w:r>
            <w:r>
              <w:rPr>
                <w:rFonts w:ascii="Times New Roman" w:hAnsi="Times New Roman" w:cs="Times New Roman"/>
                <w:lang w:val="en-US"/>
              </w:rPr>
              <w:t>as</w:t>
            </w:r>
            <w:r w:rsidRPr="00EB57F0">
              <w:rPr>
                <w:rFonts w:ascii="Times New Roman" w:hAnsi="Times New Roman" w:cs="Times New Roman"/>
                <w:lang w:val="en-US"/>
              </w:rPr>
              <w:t xml:space="preserve"> 2 billion people.</w:t>
            </w:r>
            <w:r w:rsidR="00C046CA" w:rsidRPr="00EC04CE">
              <w:rPr>
                <w:rFonts w:ascii="Times New Roman" w:hAnsi="Times New Roman" w:cs="Times New Roman"/>
                <w:lang w:val="en-US"/>
              </w:rPr>
              <w:t xml:space="preserve"> </w:t>
            </w:r>
            <w:r w:rsidRPr="00EB57F0">
              <w:rPr>
                <w:rFonts w:ascii="Times New Roman" w:hAnsi="Times New Roman" w:cs="Times New Roman"/>
                <w:lang w:val="en-US"/>
              </w:rPr>
              <w:t>In 1974, after 44 years, there were 4 billion</w:t>
            </w:r>
            <w:r w:rsidR="00C046CA">
              <w:rPr>
                <w:rFonts w:ascii="Times New Roman" w:hAnsi="Times New Roman" w:cs="Times New Roman"/>
                <w:lang w:val="en-US"/>
              </w:rPr>
              <w:t xml:space="preserve">. </w:t>
            </w:r>
            <w:r w:rsidRPr="00EB57F0">
              <w:rPr>
                <w:rFonts w:ascii="Times New Roman" w:hAnsi="Times New Roman" w:cs="Times New Roman"/>
                <w:lang w:val="en-US"/>
              </w:rPr>
              <w:t>In 1999, the population increased by 2 billion, taking 25 years. And mankind only took 12 years</w:t>
            </w:r>
            <w:r w:rsidR="00C046CA">
              <w:rPr>
                <w:rFonts w:ascii="Times New Roman" w:hAnsi="Times New Roman" w:cs="Times New Roman"/>
                <w:lang w:val="en-US"/>
              </w:rPr>
              <w:t xml:space="preserve">, </w:t>
            </w:r>
            <w:r w:rsidRPr="00EB57F0">
              <w:rPr>
                <w:rFonts w:ascii="Times New Roman" w:hAnsi="Times New Roman" w:cs="Times New Roman"/>
                <w:lang w:val="en-US"/>
              </w:rPr>
              <w:t>until 2011 to reach 7 billion, expected to reach 8 billion people by 2023</w:t>
            </w:r>
            <w:r w:rsidR="00C046CA">
              <w:rPr>
                <w:rFonts w:ascii="Times New Roman" w:hAnsi="Times New Roman" w:cs="Times New Roman"/>
                <w:lang w:val="en-US"/>
              </w:rPr>
              <w:t xml:space="preserve">, </w:t>
            </w:r>
            <w:r w:rsidRPr="00EB57F0">
              <w:rPr>
                <w:rFonts w:ascii="Times New Roman" w:hAnsi="Times New Roman" w:cs="Times New Roman"/>
                <w:lang w:val="en-US"/>
              </w:rPr>
              <w:t xml:space="preserve">That means it takes 24 years to have 2 billion more citizens of the </w:t>
            </w:r>
            <w:r>
              <w:rPr>
                <w:rFonts w:ascii="Times New Roman" w:hAnsi="Times New Roman" w:cs="Times New Roman"/>
                <w:lang w:val="en-US"/>
              </w:rPr>
              <w:t>E</w:t>
            </w:r>
            <w:r w:rsidRPr="00EB57F0">
              <w:rPr>
                <w:rFonts w:ascii="Times New Roman" w:hAnsi="Times New Roman" w:cs="Times New Roman"/>
                <w:lang w:val="en-US"/>
              </w:rPr>
              <w:t>arth</w:t>
            </w:r>
            <w:r w:rsidR="00C046CA">
              <w:rPr>
                <w:rFonts w:ascii="Times New Roman" w:hAnsi="Times New Roman" w:cs="Times New Roman"/>
                <w:lang w:val="en-US"/>
              </w:rPr>
              <w:t xml:space="preserve">. </w:t>
            </w:r>
            <w:r>
              <w:rPr>
                <w:rFonts w:ascii="Times New Roman" w:hAnsi="Times New Roman" w:cs="Times New Roman"/>
                <w:lang w:val="en-US"/>
              </w:rPr>
              <w:t>According to</w:t>
            </w:r>
            <w:r w:rsidR="00C046CA">
              <w:rPr>
                <w:rFonts w:ascii="Times New Roman" w:hAnsi="Times New Roman" w:cs="Times New Roman"/>
                <w:lang w:val="en-US"/>
              </w:rPr>
              <w:t xml:space="preserve"> [</w:t>
            </w:r>
            <w:r w:rsidR="00C046CA" w:rsidRPr="00E1710F">
              <w:rPr>
                <w:rFonts w:ascii="Times New Roman" w:hAnsi="Times New Roman" w:cs="Times New Roman"/>
                <w:color w:val="0000CC"/>
                <w:lang w:val="en-US"/>
              </w:rPr>
              <w:t>1.</w:t>
            </w:r>
            <w:r w:rsidR="00C046CA">
              <w:rPr>
                <w:rFonts w:ascii="Times New Roman" w:hAnsi="Times New Roman" w:cs="Times New Roman"/>
                <w:color w:val="0000CC"/>
                <w:lang w:val="en-US"/>
              </w:rPr>
              <w:t xml:space="preserve"> </w:t>
            </w:r>
            <w:hyperlink w:history="1">
              <w:r w:rsidR="00C14441" w:rsidRPr="00FE0EC9">
                <w:rPr>
                  <w:rStyle w:val="Hyperlink"/>
                  <w:rFonts w:ascii="Times New Roman" w:hAnsi="Times New Roman" w:cs="Times New Roman"/>
                </w:rPr>
                <w:t>https://www.worldometers. info/</w:t>
              </w:r>
            </w:hyperlink>
            <w:r w:rsidR="00C046CA" w:rsidRPr="00C14441">
              <w:rPr>
                <w:rFonts w:ascii="Times New Roman" w:hAnsi="Times New Roman" w:cs="Times New Roman"/>
              </w:rPr>
              <w:t xml:space="preserve">], </w:t>
            </w:r>
            <w:r w:rsidRPr="00EB57F0">
              <w:rPr>
                <w:rFonts w:ascii="Times New Roman" w:hAnsi="Times New Roman" w:cs="Times New Roman"/>
              </w:rPr>
              <w:t>Earth will reach 8 billion people in 2023, 9 billion people in 2037 and 10 billion people in 2057</w:t>
            </w:r>
            <w:r w:rsidR="00C046CA" w:rsidRPr="00C14441">
              <w:rPr>
                <w:rFonts w:ascii="Times New Roman" w:hAnsi="Times New Roman" w:cs="Times New Roman"/>
              </w:rPr>
              <w:t xml:space="preserve">. </w:t>
            </w:r>
            <w:r w:rsidRPr="00EB57F0">
              <w:rPr>
                <w:rFonts w:ascii="Times New Roman" w:hAnsi="Times New Roman" w:cs="Times New Roman"/>
                <w:lang w:val="en-US"/>
              </w:rPr>
              <w:t>Population</w:t>
            </w:r>
            <w:r>
              <w:rPr>
                <w:rFonts w:ascii="Times New Roman" w:hAnsi="Times New Roman" w:cs="Times New Roman"/>
                <w:lang w:val="en-US"/>
              </w:rPr>
              <w:t xml:space="preserve"> - Time</w:t>
            </w:r>
            <w:r w:rsidRPr="00EB57F0">
              <w:rPr>
                <w:rFonts w:ascii="Times New Roman" w:hAnsi="Times New Roman" w:cs="Times New Roman"/>
                <w:lang w:val="en-US"/>
              </w:rPr>
              <w:t xml:space="preserve"> chart </w:t>
            </w:r>
            <w:r>
              <w:rPr>
                <w:rFonts w:ascii="Times New Roman" w:hAnsi="Times New Roman" w:cs="Times New Roman"/>
                <w:lang w:val="en-US"/>
              </w:rPr>
              <w:t>has</w:t>
            </w:r>
            <w:r w:rsidRPr="00EB57F0">
              <w:rPr>
                <w:rFonts w:ascii="Times New Roman" w:hAnsi="Times New Roman" w:cs="Times New Roman"/>
                <w:lang w:val="en-US"/>
              </w:rPr>
              <w:t xml:space="preserve"> S-shaped show</w:t>
            </w:r>
            <w:r>
              <w:rPr>
                <w:rFonts w:ascii="Times New Roman" w:hAnsi="Times New Roman" w:cs="Times New Roman"/>
                <w:lang w:val="en-US"/>
              </w:rPr>
              <w:t>ing</w:t>
            </w:r>
            <w:r w:rsidRPr="00EB57F0">
              <w:rPr>
                <w:rFonts w:ascii="Times New Roman" w:hAnsi="Times New Roman" w:cs="Times New Roman"/>
                <w:lang w:val="en-US"/>
              </w:rPr>
              <w:t xml:space="preserve"> that from 1950 to 2050 the human population increases almost linearly, after 2050 the population growth rate will slow down</w:t>
            </w:r>
            <w:r w:rsidR="00C046CA">
              <w:rPr>
                <w:rFonts w:ascii="Times New Roman" w:hAnsi="Times New Roman" w:cs="Times New Roman"/>
                <w:lang w:val="en-US"/>
              </w:rPr>
              <w:t xml:space="preserve">. </w:t>
            </w:r>
            <w:r w:rsidRPr="00EB57F0">
              <w:rPr>
                <w:rFonts w:ascii="Times New Roman" w:hAnsi="Times New Roman" w:cs="Times New Roman"/>
                <w:lang w:val="en-US"/>
              </w:rPr>
              <w:t>Vietnam (VN) is no exception to this trend.</w:t>
            </w:r>
            <w:r w:rsidR="00C046CA">
              <w:rPr>
                <w:rFonts w:ascii="Times New Roman" w:hAnsi="Times New Roman" w:cs="Times New Roman"/>
                <w:lang w:val="en-US"/>
              </w:rPr>
              <w:t xml:space="preserve"> </w:t>
            </w:r>
            <w:r w:rsidR="0077208F" w:rsidRPr="0077208F">
              <w:rPr>
                <w:rFonts w:ascii="Times New Roman" w:hAnsi="Times New Roman" w:cs="Times New Roman"/>
                <w:lang w:val="en-US"/>
              </w:rPr>
              <w:t>In 1960, Vietnam had 33 million people, 54 million in 1980, 80 million in 2000 and over 97 million in 2020</w:t>
            </w:r>
            <w:r w:rsidR="00C046CA">
              <w:rPr>
                <w:rFonts w:ascii="Times New Roman" w:hAnsi="Times New Roman" w:cs="Times New Roman"/>
                <w:lang w:val="en-US"/>
              </w:rPr>
              <w:t xml:space="preserve">. </w:t>
            </w:r>
            <w:r w:rsidR="0077208F" w:rsidRPr="0077208F">
              <w:rPr>
                <w:rFonts w:ascii="Times New Roman" w:hAnsi="Times New Roman" w:cs="Times New Roman"/>
                <w:lang w:val="en-US"/>
              </w:rPr>
              <w:t>Forecast [</w:t>
            </w:r>
            <w:r w:rsidR="0077208F" w:rsidRPr="0077208F">
              <w:rPr>
                <w:rFonts w:ascii="Times New Roman" w:hAnsi="Times New Roman" w:cs="Times New Roman"/>
                <w:color w:val="0000CC"/>
                <w:lang w:val="en-US"/>
              </w:rPr>
              <w:t>1</w:t>
            </w:r>
            <w:r w:rsidR="0077208F" w:rsidRPr="0077208F">
              <w:rPr>
                <w:rFonts w:ascii="Times New Roman" w:hAnsi="Times New Roman" w:cs="Times New Roman"/>
                <w:lang w:val="en-US"/>
              </w:rPr>
              <w:t>] shows that Vietnam will have 100 million people by 2024, 104 million by 2030 and 109 million by 2045</w:t>
            </w:r>
            <w:r w:rsidR="00C046CA">
              <w:rPr>
                <w:rFonts w:ascii="Times New Roman" w:hAnsi="Times New Roman" w:cs="Times New Roman"/>
                <w:lang w:val="en-US"/>
              </w:rPr>
              <w:t xml:space="preserve">.     </w:t>
            </w:r>
          </w:p>
          <w:p w14:paraId="1955B679" w14:textId="1F18D470" w:rsidR="00C046CA" w:rsidRDefault="0077208F" w:rsidP="00C046CA">
            <w:pPr>
              <w:spacing w:before="80"/>
              <w:jc w:val="both"/>
              <w:rPr>
                <w:rFonts w:ascii="Times New Roman" w:hAnsi="Times New Roman" w:cs="Times New Roman"/>
                <w:lang w:val="en-US"/>
              </w:rPr>
            </w:pPr>
            <w:r w:rsidRPr="0077208F">
              <w:rPr>
                <w:rFonts w:ascii="Times New Roman" w:hAnsi="Times New Roman" w:cs="Times New Roman"/>
                <w:lang w:val="en-US"/>
              </w:rPr>
              <w:t>Socio-economic development is also reflected in the urbanization index.</w:t>
            </w:r>
            <w:r>
              <w:rPr>
                <w:rFonts w:ascii="Times New Roman" w:hAnsi="Times New Roman" w:cs="Times New Roman"/>
                <w:lang w:val="en-US"/>
              </w:rPr>
              <w:t xml:space="preserve"> </w:t>
            </w:r>
            <w:r w:rsidRPr="0077208F">
              <w:rPr>
                <w:rFonts w:ascii="Times New Roman" w:hAnsi="Times New Roman" w:cs="Times New Roman"/>
                <w:lang w:val="en-US"/>
              </w:rPr>
              <w:t xml:space="preserve">The urbanization parameters in terms of </w:t>
            </w:r>
            <w:r>
              <w:rPr>
                <w:rFonts w:ascii="Times New Roman" w:hAnsi="Times New Roman" w:cs="Times New Roman"/>
                <w:lang w:val="en-US"/>
              </w:rPr>
              <w:t>rate</w:t>
            </w:r>
            <w:r w:rsidRPr="0077208F">
              <w:rPr>
                <w:rFonts w:ascii="Times New Roman" w:hAnsi="Times New Roman" w:cs="Times New Roman"/>
                <w:lang w:val="en-US"/>
              </w:rPr>
              <w:t xml:space="preserve"> in Vietnam are quite impressive.</w:t>
            </w:r>
            <w:r w:rsidR="00C14441">
              <w:rPr>
                <w:rFonts w:ascii="Times New Roman" w:hAnsi="Times New Roman" w:cs="Times New Roman"/>
                <w:lang w:val="en-US"/>
              </w:rPr>
              <w:t xml:space="preserve"> </w:t>
            </w:r>
            <w:r w:rsidRPr="0077208F">
              <w:rPr>
                <w:rFonts w:ascii="Times New Roman" w:hAnsi="Times New Roman" w:cs="Times New Roman"/>
                <w:lang w:val="en-US"/>
              </w:rPr>
              <w:t>Between 2015 and 2020, while the population growth rate is only 0.96 to 1.04%/year, the urban population w</w:t>
            </w:r>
            <w:r>
              <w:rPr>
                <w:rFonts w:ascii="Times New Roman" w:hAnsi="Times New Roman" w:cs="Times New Roman"/>
                <w:lang w:val="en-US"/>
              </w:rPr>
              <w:t>as</w:t>
            </w:r>
            <w:r w:rsidRPr="0077208F">
              <w:rPr>
                <w:rFonts w:ascii="Times New Roman" w:hAnsi="Times New Roman" w:cs="Times New Roman"/>
                <w:lang w:val="en-US"/>
              </w:rPr>
              <w:t xml:space="preserve"> increase</w:t>
            </w:r>
            <w:r>
              <w:rPr>
                <w:rFonts w:ascii="Times New Roman" w:hAnsi="Times New Roman" w:cs="Times New Roman"/>
                <w:lang w:val="en-US"/>
              </w:rPr>
              <w:t>d</w:t>
            </w:r>
            <w:r w:rsidRPr="0077208F">
              <w:rPr>
                <w:rFonts w:ascii="Times New Roman" w:hAnsi="Times New Roman" w:cs="Times New Roman"/>
                <w:lang w:val="en-US"/>
              </w:rPr>
              <w:t xml:space="preserve"> at 2.97 to 3.16%</w:t>
            </w:r>
            <w:r w:rsidR="00C14441">
              <w:rPr>
                <w:rFonts w:ascii="Times New Roman" w:hAnsi="Times New Roman" w:cs="Times New Roman"/>
                <w:lang w:val="en-US"/>
              </w:rPr>
              <w:t xml:space="preserve">. </w:t>
            </w:r>
            <w:r w:rsidRPr="0077208F">
              <w:rPr>
                <w:rFonts w:ascii="Times New Roman" w:hAnsi="Times New Roman" w:cs="Times New Roman"/>
                <w:lang w:val="en-US"/>
              </w:rPr>
              <w:t>However, the level of urbanization has only increased from 34.14 to 37.73%, equal to the world level in 1975</w:t>
            </w:r>
            <w:r w:rsidR="00C14441">
              <w:rPr>
                <w:rFonts w:ascii="Times New Roman" w:hAnsi="Times New Roman" w:cs="Times New Roman"/>
                <w:lang w:val="en-US"/>
              </w:rPr>
              <w:t xml:space="preserve">, </w:t>
            </w:r>
            <w:r w:rsidRPr="0077208F">
              <w:rPr>
                <w:rFonts w:ascii="Times New Roman" w:hAnsi="Times New Roman" w:cs="Times New Roman"/>
                <w:lang w:val="en-US"/>
              </w:rPr>
              <w:t>and in 2020 the world has reached 56.2%</w:t>
            </w:r>
            <w:r w:rsidR="00C14441">
              <w:rPr>
                <w:rFonts w:ascii="Times New Roman" w:hAnsi="Times New Roman" w:cs="Times New Roman"/>
                <w:lang w:val="en-US"/>
              </w:rPr>
              <w:t xml:space="preserve">. </w:t>
            </w:r>
            <w:r w:rsidRPr="0077208F">
              <w:rPr>
                <w:rFonts w:ascii="Times New Roman" w:hAnsi="Times New Roman" w:cs="Times New Roman"/>
                <w:lang w:val="en-US"/>
              </w:rPr>
              <w:t>The world has achieved 50% urbanization in 2007, but it is forecasted that VN 2030 will reach 45.4%, the milestone of 50% will come in 2036, to 2045, when V</w:t>
            </w:r>
            <w:r>
              <w:rPr>
                <w:rFonts w:ascii="Times New Roman" w:hAnsi="Times New Roman" w:cs="Times New Roman"/>
                <w:lang w:val="en-US"/>
              </w:rPr>
              <w:t>N</w:t>
            </w:r>
            <w:r w:rsidRPr="0077208F">
              <w:rPr>
                <w:rFonts w:ascii="Times New Roman" w:hAnsi="Times New Roman" w:cs="Times New Roman"/>
                <w:lang w:val="en-US"/>
              </w:rPr>
              <w:t xml:space="preserve"> becomes a high-income country 56.4% of the population will live in urban areas [</w:t>
            </w:r>
            <w:r w:rsidRPr="0077208F">
              <w:rPr>
                <w:rFonts w:ascii="Times New Roman" w:hAnsi="Times New Roman" w:cs="Times New Roman"/>
                <w:color w:val="0000CC"/>
                <w:lang w:val="en-US"/>
              </w:rPr>
              <w:t>1</w:t>
            </w:r>
            <w:r w:rsidRPr="0077208F">
              <w:rPr>
                <w:rFonts w:ascii="Times New Roman" w:hAnsi="Times New Roman" w:cs="Times New Roman"/>
                <w:lang w:val="en-US"/>
              </w:rPr>
              <w:t>]</w:t>
            </w:r>
            <w:r w:rsidR="00C14441">
              <w:rPr>
                <w:rFonts w:ascii="Times New Roman" w:hAnsi="Times New Roman" w:cs="Times New Roman"/>
                <w:lang w:val="en-US"/>
              </w:rPr>
              <w:t>.</w:t>
            </w:r>
          </w:p>
          <w:p w14:paraId="60352966" w14:textId="56038E58" w:rsidR="00C40700" w:rsidRDefault="0077208F" w:rsidP="0025614C">
            <w:pPr>
              <w:spacing w:before="80"/>
              <w:jc w:val="both"/>
              <w:rPr>
                <w:rFonts w:ascii="Times New Roman" w:hAnsi="Times New Roman" w:cs="Times New Roman"/>
                <w:lang w:val="en-US"/>
              </w:rPr>
            </w:pPr>
            <w:r w:rsidRPr="0077208F">
              <w:rPr>
                <w:rFonts w:ascii="Times New Roman" w:hAnsi="Times New Roman" w:cs="Times New Roman"/>
                <w:lang w:val="en-US"/>
              </w:rPr>
              <w:t>GDP per capita is often used to compare levels of development</w:t>
            </w:r>
            <w:r w:rsidR="007B24EA">
              <w:rPr>
                <w:rFonts w:ascii="Times New Roman" w:hAnsi="Times New Roman" w:cs="Times New Roman"/>
                <w:lang w:val="en-US"/>
              </w:rPr>
              <w:t xml:space="preserve">. </w:t>
            </w:r>
            <w:r w:rsidRPr="0077208F">
              <w:rPr>
                <w:rFonts w:ascii="Times New Roman" w:hAnsi="Times New Roman" w:cs="Times New Roman"/>
                <w:lang w:val="en-US"/>
              </w:rPr>
              <w:t>In this respect, Vietnam has a very low starting point, is a poor country but has a high growth rate</w:t>
            </w:r>
            <w:r w:rsidR="007B24EA">
              <w:rPr>
                <w:rFonts w:ascii="Times New Roman" w:hAnsi="Times New Roman" w:cs="Times New Roman"/>
                <w:lang w:val="en-US"/>
              </w:rPr>
              <w:t xml:space="preserve">. </w:t>
            </w:r>
            <w:r w:rsidRPr="0077208F">
              <w:rPr>
                <w:rFonts w:ascii="Times New Roman" w:hAnsi="Times New Roman" w:cs="Times New Roman"/>
                <w:lang w:val="en-US"/>
              </w:rPr>
              <w:t>Recently, V</w:t>
            </w:r>
            <w:r>
              <w:rPr>
                <w:rFonts w:ascii="Times New Roman" w:hAnsi="Times New Roman" w:cs="Times New Roman"/>
                <w:lang w:val="en-US"/>
              </w:rPr>
              <w:t>N</w:t>
            </w:r>
            <w:r w:rsidRPr="0077208F">
              <w:rPr>
                <w:rFonts w:ascii="Times New Roman" w:hAnsi="Times New Roman" w:cs="Times New Roman"/>
                <w:lang w:val="en-US"/>
              </w:rPr>
              <w:t xml:space="preserve"> has joined the group of middle-income countries, although it is still at a low level and the target is 2045 to become a high-income country</w:t>
            </w:r>
            <w:r w:rsidR="007B24EA">
              <w:rPr>
                <w:rFonts w:ascii="Times New Roman" w:hAnsi="Times New Roman" w:cs="Times New Roman"/>
                <w:lang w:val="en-US"/>
              </w:rPr>
              <w:t xml:space="preserve">. </w:t>
            </w:r>
            <w:r w:rsidRPr="0077208F">
              <w:rPr>
                <w:rFonts w:ascii="Times New Roman" w:hAnsi="Times New Roman" w:cs="Times New Roman"/>
                <w:lang w:val="en-US"/>
              </w:rPr>
              <w:t>However, development is always accompanied by increased consumption of materials and energy, and the inevitable consequences are increased emissions and environmental degradation, resource depletion, and broken ecosystems</w:t>
            </w:r>
            <w:r w:rsidR="007B24EA">
              <w:rPr>
                <w:rFonts w:ascii="Times New Roman" w:hAnsi="Times New Roman" w:cs="Times New Roman"/>
                <w:lang w:val="en-US"/>
              </w:rPr>
              <w:t xml:space="preserve">. </w:t>
            </w:r>
            <w:r w:rsidRPr="0077208F">
              <w:rPr>
                <w:rFonts w:ascii="Times New Roman" w:hAnsi="Times New Roman" w:cs="Times New Roman"/>
                <w:lang w:val="en-US"/>
              </w:rPr>
              <w:t>These are interrelated issues and will be exacerbated in the context of climate change</w:t>
            </w:r>
            <w:r w:rsidR="007B24EA">
              <w:rPr>
                <w:rFonts w:ascii="Times New Roman" w:hAnsi="Times New Roman" w:cs="Times New Roman"/>
                <w:lang w:val="en-US"/>
              </w:rPr>
              <w:t xml:space="preserve">. </w:t>
            </w:r>
            <w:r w:rsidR="0025614C">
              <w:rPr>
                <w:rFonts w:ascii="Times New Roman" w:hAnsi="Times New Roman" w:cs="Times New Roman"/>
                <w:lang w:val="en-US"/>
              </w:rPr>
              <w:t xml:space="preserve"> </w:t>
            </w:r>
          </w:p>
          <w:p w14:paraId="7B5AC274" w14:textId="02F4AA20" w:rsidR="00AB2EFA" w:rsidRPr="00AB2EFA" w:rsidRDefault="00A67250" w:rsidP="0025614C">
            <w:pPr>
              <w:spacing w:before="80"/>
              <w:jc w:val="both"/>
              <w:rPr>
                <w:rFonts w:ascii="Times New Roman" w:hAnsi="Times New Roman" w:cs="Times New Roman"/>
              </w:rPr>
            </w:pPr>
            <w:r>
              <w:rPr>
                <w:rFonts w:asciiTheme="majorHAnsi" w:hAnsiTheme="majorHAnsi" w:cstheme="majorHAnsi"/>
                <w:lang w:val="en-US"/>
              </w:rPr>
              <w:t>In</w:t>
            </w:r>
            <w:r w:rsidR="00AB2EFA" w:rsidRPr="00264B01">
              <w:rPr>
                <w:rFonts w:asciiTheme="majorHAnsi" w:hAnsiTheme="majorHAnsi" w:cstheme="majorHAnsi"/>
              </w:rPr>
              <w:t xml:space="preserve"> 2013 Ellen MacArthur Foundation </w:t>
            </w:r>
            <w:r w:rsidR="00AB2EFA">
              <w:rPr>
                <w:rFonts w:asciiTheme="majorHAnsi" w:hAnsiTheme="majorHAnsi" w:cstheme="majorHAnsi"/>
                <w:lang w:val="en-US"/>
              </w:rPr>
              <w:t>issued a</w:t>
            </w:r>
            <w:r w:rsidR="00AB2EFA" w:rsidRPr="00264B01">
              <w:rPr>
                <w:rFonts w:asciiTheme="majorHAnsi" w:hAnsiTheme="majorHAnsi" w:cstheme="majorHAnsi"/>
              </w:rPr>
              <w:t xml:space="preserve"> </w:t>
            </w:r>
            <w:r w:rsidR="00AB2EFA">
              <w:rPr>
                <w:rFonts w:asciiTheme="majorHAnsi" w:hAnsiTheme="majorHAnsi" w:cstheme="majorHAnsi"/>
                <w:lang w:val="en-US"/>
              </w:rPr>
              <w:t>Report</w:t>
            </w:r>
            <w:r w:rsidR="00AB2EFA" w:rsidRPr="00264B01">
              <w:rPr>
                <w:rFonts w:asciiTheme="majorHAnsi" w:hAnsiTheme="majorHAnsi" w:cstheme="majorHAnsi"/>
              </w:rPr>
              <w:t xml:space="preserve"> “</w:t>
            </w:r>
            <w:hyperlink r:id="rId9" w:history="1">
              <w:r w:rsidR="00AB2EFA" w:rsidRPr="00264B01">
                <w:rPr>
                  <w:rFonts w:asciiTheme="majorHAnsi" w:eastAsia="Times New Roman" w:hAnsiTheme="majorHAnsi" w:cstheme="majorHAnsi"/>
                  <w:noProof w:val="0"/>
                  <w:lang w:eastAsia="vi-VN"/>
                </w:rPr>
                <w:t>Towards The Circular Economy</w:t>
              </w:r>
            </w:hyperlink>
            <w:r w:rsidR="00AB2EFA" w:rsidRPr="00264B01">
              <w:rPr>
                <w:rFonts w:asciiTheme="majorHAnsi" w:hAnsiTheme="majorHAnsi" w:cstheme="majorHAnsi"/>
              </w:rPr>
              <w:t xml:space="preserve">” </w:t>
            </w:r>
            <w:r w:rsidR="00AB2EFA">
              <w:rPr>
                <w:rFonts w:asciiTheme="majorHAnsi" w:hAnsiTheme="majorHAnsi" w:cstheme="majorHAnsi"/>
                <w:lang w:val="en-US"/>
              </w:rPr>
              <w:t xml:space="preserve">with </w:t>
            </w:r>
            <w:r w:rsidR="00AB2EFA" w:rsidRPr="00A67250">
              <w:rPr>
                <w:rFonts w:asciiTheme="majorHAnsi" w:hAnsiTheme="majorHAnsi" w:cstheme="majorHAnsi"/>
                <w:lang w:val="en-US"/>
              </w:rPr>
              <w:t>warning</w:t>
            </w:r>
            <w:r w:rsidR="00AB2EFA" w:rsidRPr="00264B01">
              <w:rPr>
                <w:rFonts w:asciiTheme="majorHAnsi" w:hAnsiTheme="majorHAnsi" w:cstheme="majorHAnsi"/>
              </w:rPr>
              <w:t xml:space="preserve"> “</w:t>
            </w:r>
            <w:r w:rsidR="00AB2EFA" w:rsidRPr="00264B01">
              <w:rPr>
                <w:rFonts w:asciiTheme="majorHAnsi" w:eastAsia="Times New Roman" w:hAnsiTheme="majorHAnsi" w:cstheme="majorHAnsi"/>
                <w:bCs/>
                <w:i/>
                <w:noProof w:val="0"/>
                <w:lang w:eastAsia="vi-VN"/>
              </w:rPr>
              <w:t>The world will be sitting on a ‘consumption time bomb’ by 2030 unless efforts to recycle raw materials are increased</w:t>
            </w:r>
            <w:r w:rsidR="00AB2EFA" w:rsidRPr="00264B01">
              <w:rPr>
                <w:rFonts w:asciiTheme="majorHAnsi" w:hAnsiTheme="majorHAnsi" w:cstheme="majorHAnsi"/>
              </w:rPr>
              <w:t>”. The</w:t>
            </w:r>
            <w:r w:rsidRPr="00A67250">
              <w:rPr>
                <w:rFonts w:asciiTheme="majorHAnsi" w:hAnsiTheme="majorHAnsi" w:cstheme="majorHAnsi"/>
              </w:rPr>
              <w:t xml:space="preserve"> Rep</w:t>
            </w:r>
            <w:r>
              <w:rPr>
                <w:rFonts w:asciiTheme="majorHAnsi" w:hAnsiTheme="majorHAnsi" w:cstheme="majorHAnsi"/>
              </w:rPr>
              <w:t>or</w:t>
            </w:r>
            <w:r w:rsidRPr="00A67250">
              <w:rPr>
                <w:rFonts w:asciiTheme="majorHAnsi" w:hAnsiTheme="majorHAnsi" w:cstheme="majorHAnsi"/>
              </w:rPr>
              <w:t>t showed that the world middle-class population</w:t>
            </w:r>
            <w:r w:rsidR="00AB2EFA" w:rsidRPr="00264B01">
              <w:rPr>
                <w:rFonts w:asciiTheme="majorHAnsi" w:hAnsiTheme="majorHAnsi" w:cstheme="majorHAnsi"/>
              </w:rPr>
              <w:t xml:space="preserve"> 2009 </w:t>
            </w:r>
            <w:r w:rsidRPr="00A67250">
              <w:rPr>
                <w:rFonts w:asciiTheme="majorHAnsi" w:hAnsiTheme="majorHAnsi" w:cstheme="majorHAnsi"/>
              </w:rPr>
              <w:t>was</w:t>
            </w:r>
            <w:r w:rsidR="00AB2EFA" w:rsidRPr="00264B01">
              <w:rPr>
                <w:rFonts w:asciiTheme="majorHAnsi" w:hAnsiTheme="majorHAnsi" w:cstheme="majorHAnsi"/>
              </w:rPr>
              <w:t xml:space="preserve"> 1</w:t>
            </w:r>
            <w:r w:rsidRPr="00A67250">
              <w:rPr>
                <w:rFonts w:asciiTheme="majorHAnsi" w:hAnsiTheme="majorHAnsi" w:cstheme="majorHAnsi"/>
              </w:rPr>
              <w:t>.</w:t>
            </w:r>
            <w:r w:rsidR="00AB2EFA" w:rsidRPr="00264B01">
              <w:rPr>
                <w:rFonts w:asciiTheme="majorHAnsi" w:hAnsiTheme="majorHAnsi" w:cstheme="majorHAnsi"/>
              </w:rPr>
              <w:t xml:space="preserve">9 </w:t>
            </w:r>
            <w:r>
              <w:rPr>
                <w:rFonts w:asciiTheme="majorHAnsi" w:hAnsiTheme="majorHAnsi" w:cstheme="majorHAnsi"/>
                <w:lang w:val="en-US"/>
              </w:rPr>
              <w:t>billions</w:t>
            </w:r>
            <w:r w:rsidR="00AB2EFA" w:rsidRPr="00264B01">
              <w:rPr>
                <w:rFonts w:asciiTheme="majorHAnsi" w:hAnsiTheme="majorHAnsi" w:cstheme="majorHAnsi"/>
              </w:rPr>
              <w:t xml:space="preserve"> (</w:t>
            </w:r>
            <w:r>
              <w:rPr>
                <w:rFonts w:asciiTheme="majorHAnsi" w:hAnsiTheme="majorHAnsi" w:cstheme="majorHAnsi"/>
                <w:lang w:val="en-US"/>
              </w:rPr>
              <w:t>world population</w:t>
            </w:r>
            <w:r w:rsidR="00AB2EFA" w:rsidRPr="00264B01">
              <w:rPr>
                <w:rFonts w:asciiTheme="majorHAnsi" w:hAnsiTheme="majorHAnsi" w:cstheme="majorHAnsi"/>
              </w:rPr>
              <w:t xml:space="preserve"> = 6</w:t>
            </w:r>
            <w:r>
              <w:rPr>
                <w:rFonts w:asciiTheme="majorHAnsi" w:hAnsiTheme="majorHAnsi" w:cstheme="majorHAnsi"/>
                <w:lang w:val="en-US"/>
              </w:rPr>
              <w:t>.</w:t>
            </w:r>
            <w:r w:rsidR="00AB2EFA" w:rsidRPr="00264B01">
              <w:rPr>
                <w:rFonts w:asciiTheme="majorHAnsi" w:hAnsiTheme="majorHAnsi" w:cstheme="majorHAnsi"/>
              </w:rPr>
              <w:t xml:space="preserve">9 </w:t>
            </w:r>
            <w:r>
              <w:rPr>
                <w:rFonts w:asciiTheme="majorHAnsi" w:hAnsiTheme="majorHAnsi" w:cstheme="majorHAnsi"/>
                <w:lang w:val="en-US"/>
              </w:rPr>
              <w:t>bill.</w:t>
            </w:r>
            <w:r w:rsidR="00AB2EFA" w:rsidRPr="00264B01">
              <w:rPr>
                <w:rFonts w:asciiTheme="majorHAnsi" w:hAnsiTheme="majorHAnsi" w:cstheme="majorHAnsi"/>
              </w:rPr>
              <w:t xml:space="preserve">, VN = 87 </w:t>
            </w:r>
            <w:r>
              <w:rPr>
                <w:rFonts w:asciiTheme="majorHAnsi" w:hAnsiTheme="majorHAnsi" w:cstheme="majorHAnsi"/>
                <w:lang w:val="en-US"/>
              </w:rPr>
              <w:t>mill.</w:t>
            </w:r>
            <w:r w:rsidR="00AB2EFA" w:rsidRPr="00264B01">
              <w:rPr>
                <w:rFonts w:asciiTheme="majorHAnsi" w:hAnsiTheme="majorHAnsi" w:cstheme="majorHAnsi"/>
              </w:rPr>
              <w:t>)</w:t>
            </w:r>
            <w:r>
              <w:rPr>
                <w:rFonts w:asciiTheme="majorHAnsi" w:hAnsiTheme="majorHAnsi" w:cstheme="majorHAnsi"/>
                <w:lang w:val="en-US"/>
              </w:rPr>
              <w:t>, by</w:t>
            </w:r>
            <w:r w:rsidR="00AB2EFA" w:rsidRPr="00264B01">
              <w:rPr>
                <w:rFonts w:asciiTheme="majorHAnsi" w:hAnsiTheme="majorHAnsi" w:cstheme="majorHAnsi"/>
              </w:rPr>
              <w:t xml:space="preserve"> 2030 </w:t>
            </w:r>
            <w:r>
              <w:rPr>
                <w:rFonts w:asciiTheme="majorHAnsi" w:hAnsiTheme="majorHAnsi" w:cstheme="majorHAnsi"/>
                <w:lang w:val="en-US"/>
              </w:rPr>
              <w:lastRenderedPageBreak/>
              <w:t>it will nearly be tripled to</w:t>
            </w:r>
            <w:r w:rsidR="00AB2EFA" w:rsidRPr="00264B01">
              <w:rPr>
                <w:rFonts w:asciiTheme="majorHAnsi" w:hAnsiTheme="majorHAnsi" w:cstheme="majorHAnsi"/>
              </w:rPr>
              <w:t xml:space="preserve"> 4</w:t>
            </w:r>
            <w:r>
              <w:rPr>
                <w:rFonts w:asciiTheme="majorHAnsi" w:hAnsiTheme="majorHAnsi" w:cstheme="majorHAnsi"/>
                <w:lang w:val="en-US"/>
              </w:rPr>
              <w:t>.</w:t>
            </w:r>
            <w:r w:rsidR="00AB2EFA" w:rsidRPr="00264B01">
              <w:rPr>
                <w:rFonts w:asciiTheme="majorHAnsi" w:hAnsiTheme="majorHAnsi" w:cstheme="majorHAnsi"/>
              </w:rPr>
              <w:t xml:space="preserve">9 </w:t>
            </w:r>
            <w:r>
              <w:rPr>
                <w:rFonts w:asciiTheme="majorHAnsi" w:hAnsiTheme="majorHAnsi" w:cstheme="majorHAnsi"/>
                <w:lang w:val="en-US"/>
              </w:rPr>
              <w:t>bill.</w:t>
            </w:r>
            <w:r w:rsidR="00AB2EFA" w:rsidRPr="00264B01">
              <w:rPr>
                <w:rFonts w:asciiTheme="majorHAnsi" w:hAnsiTheme="majorHAnsi" w:cstheme="majorHAnsi"/>
              </w:rPr>
              <w:t xml:space="preserve"> (</w:t>
            </w:r>
            <w:r>
              <w:rPr>
                <w:rFonts w:asciiTheme="majorHAnsi" w:hAnsiTheme="majorHAnsi" w:cstheme="majorHAnsi"/>
                <w:lang w:val="en-US"/>
              </w:rPr>
              <w:t>world</w:t>
            </w:r>
            <w:r w:rsidR="00AB2EFA" w:rsidRPr="00264B01">
              <w:rPr>
                <w:rFonts w:asciiTheme="majorHAnsi" w:hAnsiTheme="majorHAnsi" w:cstheme="majorHAnsi"/>
              </w:rPr>
              <w:t xml:space="preserve"> = 8</w:t>
            </w:r>
            <w:r>
              <w:rPr>
                <w:rFonts w:asciiTheme="majorHAnsi" w:hAnsiTheme="majorHAnsi" w:cstheme="majorHAnsi"/>
                <w:lang w:val="en-US"/>
              </w:rPr>
              <w:t>.</w:t>
            </w:r>
            <w:r w:rsidR="00AB2EFA" w:rsidRPr="00264B01">
              <w:rPr>
                <w:rFonts w:asciiTheme="majorHAnsi" w:hAnsiTheme="majorHAnsi" w:cstheme="majorHAnsi"/>
              </w:rPr>
              <w:t xml:space="preserve">5 </w:t>
            </w:r>
            <w:r>
              <w:rPr>
                <w:rFonts w:asciiTheme="majorHAnsi" w:hAnsiTheme="majorHAnsi" w:cstheme="majorHAnsi"/>
                <w:lang w:val="en-US"/>
              </w:rPr>
              <w:t>bill.</w:t>
            </w:r>
            <w:r w:rsidR="00AB2EFA" w:rsidRPr="00264B01">
              <w:rPr>
                <w:rFonts w:asciiTheme="majorHAnsi" w:hAnsiTheme="majorHAnsi" w:cstheme="majorHAnsi"/>
              </w:rPr>
              <w:t>, V</w:t>
            </w:r>
            <w:r>
              <w:rPr>
                <w:rFonts w:asciiTheme="majorHAnsi" w:hAnsiTheme="majorHAnsi" w:cstheme="majorHAnsi"/>
                <w:lang w:val="en-US"/>
              </w:rPr>
              <w:t>N</w:t>
            </w:r>
            <w:r w:rsidR="00AB2EFA" w:rsidRPr="00264B01">
              <w:rPr>
                <w:rFonts w:asciiTheme="majorHAnsi" w:hAnsiTheme="majorHAnsi" w:cstheme="majorHAnsi"/>
              </w:rPr>
              <w:t xml:space="preserve"> = 106 </w:t>
            </w:r>
            <w:r>
              <w:rPr>
                <w:rFonts w:asciiTheme="majorHAnsi" w:hAnsiTheme="majorHAnsi" w:cstheme="majorHAnsi"/>
                <w:lang w:val="en-US"/>
              </w:rPr>
              <w:t>mill.</w:t>
            </w:r>
            <w:r w:rsidR="00AB2EFA" w:rsidRPr="00264B01">
              <w:rPr>
                <w:rFonts w:asciiTheme="majorHAnsi" w:hAnsiTheme="majorHAnsi" w:cstheme="majorHAnsi"/>
              </w:rPr>
              <w:t>) [</w:t>
            </w:r>
            <w:hyperlink w:history="1">
              <w:r w:rsidR="00AB2EFA" w:rsidRPr="00AB2EFA">
                <w:rPr>
                  <w:rStyle w:val="Hyperlink"/>
                  <w:rFonts w:asciiTheme="majorHAnsi" w:hAnsiTheme="majorHAnsi" w:cstheme="majorHAnsi"/>
                  <w:color w:val="0000CC"/>
                  <w:u w:val="none"/>
                </w:rPr>
                <w:t>2</w:t>
              </w:r>
            </w:hyperlink>
            <w:r w:rsidR="00AB2EFA" w:rsidRPr="00AB2EFA">
              <w:rPr>
                <w:rStyle w:val="Hyperlink"/>
                <w:rFonts w:asciiTheme="majorHAnsi" w:hAnsiTheme="majorHAnsi" w:cstheme="majorHAnsi"/>
                <w:color w:val="0000CC"/>
                <w:u w:val="none"/>
              </w:rPr>
              <w:t xml:space="preserve"> </w:t>
            </w:r>
            <w:hyperlink r:id="rId10" w:history="1">
              <w:r w:rsidRPr="00B53168">
                <w:rPr>
                  <w:rStyle w:val="Hyperlink"/>
                  <w:rFonts w:asciiTheme="majorHAnsi" w:hAnsiTheme="majorHAnsi" w:cstheme="majorHAnsi"/>
                  <w:sz w:val="20"/>
                  <w:szCs w:val="20"/>
                </w:rPr>
                <w:t>http://www.climatechangenews.com/2013/01/29/</w:t>
              </w:r>
              <w:r w:rsidRPr="00B53168">
                <w:rPr>
                  <w:rStyle w:val="Hyperlink"/>
                  <w:rFonts w:asciiTheme="majorHAnsi" w:hAnsiTheme="majorHAnsi" w:cstheme="majorHAnsi"/>
                  <w:sz w:val="20"/>
                  <w:szCs w:val="20"/>
                  <w:lang w:val="en-US"/>
                </w:rPr>
                <w:t xml:space="preserve"> </w:t>
              </w:r>
              <w:r w:rsidRPr="00B53168">
                <w:rPr>
                  <w:rStyle w:val="Hyperlink"/>
                  <w:rFonts w:asciiTheme="majorHAnsi" w:hAnsiTheme="majorHAnsi" w:cstheme="majorHAnsi"/>
                  <w:sz w:val="20"/>
                  <w:szCs w:val="20"/>
                </w:rPr>
                <w:t>report-planet-facing-consumption-time-bomb/</w:t>
              </w:r>
            </w:hyperlink>
            <w:r w:rsidR="00AB2EFA" w:rsidRPr="00264B01">
              <w:rPr>
                <w:rFonts w:asciiTheme="majorHAnsi" w:hAnsiTheme="majorHAnsi" w:cstheme="majorHAnsi"/>
              </w:rPr>
              <w:t>].</w:t>
            </w:r>
            <w:r w:rsidR="00AB2EFA" w:rsidRPr="00A67250">
              <w:rPr>
                <w:rFonts w:asciiTheme="majorHAnsi" w:hAnsiTheme="majorHAnsi" w:cstheme="majorHAnsi"/>
              </w:rPr>
              <w:t xml:space="preserve"> </w:t>
            </w:r>
            <w:r w:rsidRPr="00A67250">
              <w:rPr>
                <w:rFonts w:asciiTheme="majorHAnsi" w:hAnsiTheme="majorHAnsi" w:cstheme="majorHAnsi"/>
              </w:rPr>
              <w:t>Imagine</w:t>
            </w:r>
            <w:r w:rsidR="00AB2EFA" w:rsidRPr="00A67250">
              <w:rPr>
                <w:rFonts w:asciiTheme="majorHAnsi" w:hAnsiTheme="majorHAnsi" w:cstheme="majorHAnsi"/>
              </w:rPr>
              <w:t xml:space="preserve">, </w:t>
            </w:r>
            <w:r w:rsidRPr="00A67250">
              <w:rPr>
                <w:rFonts w:asciiTheme="majorHAnsi" w:hAnsiTheme="majorHAnsi" w:cstheme="majorHAnsi"/>
              </w:rPr>
              <w:t>these people want and can buy cars</w:t>
            </w:r>
            <w:r w:rsidR="00AB2EFA" w:rsidRPr="00264B01">
              <w:rPr>
                <w:rFonts w:asciiTheme="majorHAnsi" w:hAnsiTheme="majorHAnsi" w:cstheme="majorHAnsi"/>
              </w:rPr>
              <w:t xml:space="preserve"> (</w:t>
            </w:r>
            <w:r w:rsidRPr="00A67250">
              <w:rPr>
                <w:rFonts w:asciiTheme="majorHAnsi" w:hAnsiTheme="majorHAnsi" w:cstheme="majorHAnsi"/>
              </w:rPr>
              <w:t>eg.</w:t>
            </w:r>
            <w:r w:rsidR="00AB2EFA" w:rsidRPr="00264B01">
              <w:rPr>
                <w:rFonts w:asciiTheme="majorHAnsi" w:hAnsiTheme="majorHAnsi" w:cstheme="majorHAnsi"/>
              </w:rPr>
              <w:t xml:space="preserve"> </w:t>
            </w:r>
            <w:r w:rsidRPr="00A67250">
              <w:rPr>
                <w:rFonts w:asciiTheme="majorHAnsi" w:hAnsiTheme="majorHAnsi" w:cstheme="majorHAnsi"/>
              </w:rPr>
              <w:t>US</w:t>
            </w:r>
            <w:r w:rsidR="00AB2EFA" w:rsidRPr="00264B01">
              <w:rPr>
                <w:rFonts w:asciiTheme="majorHAnsi" w:hAnsiTheme="majorHAnsi" w:cstheme="majorHAnsi"/>
              </w:rPr>
              <w:t xml:space="preserve"> </w:t>
            </w:r>
            <w:r w:rsidRPr="00A67250">
              <w:rPr>
                <w:rFonts w:asciiTheme="majorHAnsi" w:hAnsiTheme="majorHAnsi" w:cstheme="majorHAnsi"/>
              </w:rPr>
              <w:t xml:space="preserve">have </w:t>
            </w:r>
            <w:r w:rsidR="00AB2EFA" w:rsidRPr="00264B01">
              <w:rPr>
                <w:rFonts w:asciiTheme="majorHAnsi" w:hAnsiTheme="majorHAnsi" w:cstheme="majorHAnsi"/>
              </w:rPr>
              <w:t xml:space="preserve">250 </w:t>
            </w:r>
            <w:r w:rsidRPr="00A67250">
              <w:rPr>
                <w:rFonts w:asciiTheme="majorHAnsi" w:hAnsiTheme="majorHAnsi" w:cstheme="majorHAnsi"/>
              </w:rPr>
              <w:t>mill. ca</w:t>
            </w:r>
            <w:r>
              <w:rPr>
                <w:rFonts w:asciiTheme="majorHAnsi" w:hAnsiTheme="majorHAnsi" w:cstheme="majorHAnsi"/>
                <w:lang w:val="en-US"/>
              </w:rPr>
              <w:t>r</w:t>
            </w:r>
            <w:r w:rsidRPr="00A67250">
              <w:rPr>
                <w:rFonts w:asciiTheme="majorHAnsi" w:hAnsiTheme="majorHAnsi" w:cstheme="majorHAnsi"/>
              </w:rPr>
              <w:t>s</w:t>
            </w:r>
            <w:r w:rsidR="00AB2EFA" w:rsidRPr="00264B01">
              <w:rPr>
                <w:rFonts w:asciiTheme="majorHAnsi" w:hAnsiTheme="majorHAnsi" w:cstheme="majorHAnsi"/>
              </w:rPr>
              <w:t xml:space="preserve">/326 </w:t>
            </w:r>
            <w:r w:rsidRPr="00A67250">
              <w:rPr>
                <w:rFonts w:asciiTheme="majorHAnsi" w:hAnsiTheme="majorHAnsi" w:cstheme="majorHAnsi"/>
              </w:rPr>
              <w:t>mill.</w:t>
            </w:r>
            <w:r w:rsidR="00AB2EFA" w:rsidRPr="00264B01">
              <w:rPr>
                <w:rFonts w:asciiTheme="majorHAnsi" w:hAnsiTheme="majorHAnsi" w:cstheme="majorHAnsi"/>
              </w:rPr>
              <w:t xml:space="preserve"> </w:t>
            </w:r>
            <w:r>
              <w:rPr>
                <w:rFonts w:asciiTheme="majorHAnsi" w:hAnsiTheme="majorHAnsi" w:cstheme="majorHAnsi"/>
                <w:lang w:val="en-US"/>
              </w:rPr>
              <w:t>citizenz</w:t>
            </w:r>
            <w:r w:rsidR="00AB2EFA" w:rsidRPr="00264B01">
              <w:rPr>
                <w:rFonts w:asciiTheme="majorHAnsi" w:hAnsiTheme="majorHAnsi" w:cstheme="majorHAnsi"/>
              </w:rPr>
              <w:t xml:space="preserve">, </w:t>
            </w:r>
            <w:r>
              <w:rPr>
                <w:rFonts w:asciiTheme="majorHAnsi" w:hAnsiTheme="majorHAnsi" w:cstheme="majorHAnsi"/>
                <w:lang w:val="en-US"/>
              </w:rPr>
              <w:t>which consume about</w:t>
            </w:r>
            <w:r w:rsidR="00AB2EFA" w:rsidRPr="00264B01">
              <w:rPr>
                <w:rFonts w:asciiTheme="majorHAnsi" w:hAnsiTheme="majorHAnsi" w:cstheme="majorHAnsi"/>
              </w:rPr>
              <w:t xml:space="preserve"> 20% </w:t>
            </w:r>
            <w:r>
              <w:rPr>
                <w:rFonts w:asciiTheme="majorHAnsi" w:hAnsiTheme="majorHAnsi" w:cstheme="majorHAnsi"/>
                <w:lang w:val="en-US"/>
              </w:rPr>
              <w:t xml:space="preserve">amount of oil produced by whole world in </w:t>
            </w:r>
            <w:r w:rsidR="004926E6">
              <w:rPr>
                <w:rFonts w:asciiTheme="majorHAnsi" w:hAnsiTheme="majorHAnsi" w:cstheme="majorHAnsi"/>
                <w:lang w:val="en-US"/>
              </w:rPr>
              <w:t>an year</w:t>
            </w:r>
            <w:r w:rsidR="00AB2EFA" w:rsidRPr="00264B01">
              <w:rPr>
                <w:rFonts w:asciiTheme="majorHAnsi" w:hAnsiTheme="majorHAnsi" w:cstheme="majorHAnsi"/>
              </w:rPr>
              <w:t xml:space="preserve">). </w:t>
            </w:r>
            <w:r w:rsidR="004926E6" w:rsidRPr="004926E6">
              <w:rPr>
                <w:rFonts w:asciiTheme="majorHAnsi" w:hAnsiTheme="majorHAnsi" w:cstheme="majorHAnsi"/>
              </w:rPr>
              <w:t>The E</w:t>
            </w:r>
            <w:r w:rsidR="004926E6">
              <w:rPr>
                <w:rFonts w:asciiTheme="majorHAnsi" w:hAnsiTheme="majorHAnsi" w:cstheme="majorHAnsi"/>
              </w:rPr>
              <w:t>ar</w:t>
            </w:r>
            <w:r w:rsidR="004926E6" w:rsidRPr="004926E6">
              <w:rPr>
                <w:rFonts w:asciiTheme="majorHAnsi" w:hAnsiTheme="majorHAnsi" w:cstheme="majorHAnsi"/>
              </w:rPr>
              <w:t>th-our common house is approaching its limits to supply ma</w:t>
            </w:r>
            <w:r w:rsidR="004926E6">
              <w:rPr>
                <w:rFonts w:asciiTheme="majorHAnsi" w:hAnsiTheme="majorHAnsi" w:cstheme="majorHAnsi"/>
                <w:lang w:val="en-US"/>
              </w:rPr>
              <w:t>terials for the needs of human civilization</w:t>
            </w:r>
            <w:r w:rsidR="004926E6" w:rsidRPr="004926E6">
              <w:rPr>
                <w:rFonts w:asciiTheme="majorHAnsi" w:hAnsiTheme="majorHAnsi" w:cstheme="majorHAnsi"/>
              </w:rPr>
              <w:t xml:space="preserve"> </w:t>
            </w:r>
            <w:r w:rsidR="00343FD7">
              <w:rPr>
                <w:rFonts w:asciiTheme="majorHAnsi" w:hAnsiTheme="majorHAnsi" w:cstheme="majorHAnsi"/>
                <w:lang w:val="en-US"/>
              </w:rPr>
              <w:t>development</w:t>
            </w:r>
            <w:r w:rsidR="00AB2EFA" w:rsidRPr="00264B01">
              <w:rPr>
                <w:rFonts w:asciiTheme="majorHAnsi" w:hAnsiTheme="majorHAnsi" w:cstheme="majorHAnsi"/>
              </w:rPr>
              <w:t xml:space="preserve">. </w:t>
            </w:r>
            <w:r w:rsidR="00343FD7" w:rsidRPr="00264B01">
              <w:rPr>
                <w:rFonts w:asciiTheme="majorHAnsi" w:hAnsiTheme="majorHAnsi" w:cstheme="majorHAnsi"/>
              </w:rPr>
              <w:t xml:space="preserve">Đây là thời điểm loài người phải có các hành động </w:t>
            </w:r>
            <w:r w:rsidR="00343FD7" w:rsidRPr="00343FD7">
              <w:rPr>
                <w:rFonts w:asciiTheme="majorHAnsi" w:hAnsiTheme="majorHAnsi" w:cstheme="majorHAnsi"/>
              </w:rPr>
              <w:t>khác th</w:t>
            </w:r>
            <w:r w:rsidR="00343FD7">
              <w:rPr>
                <w:rFonts w:asciiTheme="majorHAnsi" w:hAnsiTheme="majorHAnsi" w:cstheme="majorHAnsi"/>
              </w:rPr>
              <w:t>ư</w:t>
            </w:r>
            <w:r w:rsidR="00343FD7" w:rsidRPr="00343FD7">
              <w:rPr>
                <w:rFonts w:asciiTheme="majorHAnsi" w:hAnsiTheme="majorHAnsi" w:cstheme="majorHAnsi"/>
              </w:rPr>
              <w:t xml:space="preserve">ờng và </w:t>
            </w:r>
            <w:r w:rsidR="00343FD7" w:rsidRPr="00264B01">
              <w:rPr>
                <w:rFonts w:asciiTheme="majorHAnsi" w:hAnsiTheme="majorHAnsi" w:cstheme="majorHAnsi"/>
              </w:rPr>
              <w:t>quyết liệt.</w:t>
            </w:r>
          </w:p>
          <w:p w14:paraId="2CDBEB34" w14:textId="011BD58F" w:rsidR="00DA7956" w:rsidRPr="00EC7B12" w:rsidRDefault="00343FD7" w:rsidP="000F5B37">
            <w:pPr>
              <w:shd w:val="clear" w:color="auto" w:fill="FFFFFF"/>
              <w:spacing w:before="80"/>
              <w:jc w:val="both"/>
              <w:rPr>
                <w:rFonts w:asciiTheme="majorHAnsi" w:eastAsia="Times New Roman" w:hAnsiTheme="majorHAnsi" w:cstheme="majorHAnsi"/>
                <w:noProof w:val="0"/>
                <w:color w:val="2C2C2C"/>
                <w:lang w:eastAsia="vi-VN"/>
              </w:rPr>
            </w:pPr>
            <w:r>
              <w:rPr>
                <w:rFonts w:asciiTheme="majorHAnsi" w:eastAsia="Times New Roman" w:hAnsiTheme="majorHAnsi" w:cstheme="majorHAnsi"/>
                <w:noProof w:val="0"/>
                <w:color w:val="2C2C2C"/>
                <w:lang w:val="en-US" w:eastAsia="vi-VN"/>
              </w:rPr>
              <w:t>T</w:t>
            </w:r>
            <w:r w:rsidR="00147EA6" w:rsidRPr="00147EA6">
              <w:rPr>
                <w:rFonts w:asciiTheme="majorHAnsi" w:eastAsia="Times New Roman" w:hAnsiTheme="majorHAnsi" w:cstheme="majorHAnsi"/>
                <w:noProof w:val="0"/>
                <w:color w:val="2C2C2C"/>
                <w:lang w:eastAsia="vi-VN"/>
              </w:rPr>
              <w:t>he </w:t>
            </w:r>
            <w:r w:rsidR="00147EA6" w:rsidRPr="00D85337">
              <w:rPr>
                <w:rFonts w:asciiTheme="majorHAnsi" w:eastAsia="Times New Roman" w:hAnsiTheme="majorHAnsi" w:cstheme="majorHAnsi"/>
                <w:noProof w:val="0"/>
                <w:lang w:eastAsia="vi-VN"/>
              </w:rPr>
              <w:t>UN's 2030 Agenda for Sustainable Development</w:t>
            </w:r>
            <w:r w:rsidR="000F5B37" w:rsidRPr="00D85337">
              <w:rPr>
                <w:rFonts w:asciiTheme="majorHAnsi" w:eastAsia="Times New Roman" w:hAnsiTheme="majorHAnsi" w:cstheme="majorHAnsi"/>
                <w:noProof w:val="0"/>
                <w:lang w:val="en-US" w:eastAsia="vi-VN"/>
              </w:rPr>
              <w:t xml:space="preserve"> lists </w:t>
            </w:r>
            <w:r w:rsidR="00DA7956" w:rsidRPr="00D85337">
              <w:rPr>
                <w:rFonts w:asciiTheme="majorHAnsi" w:eastAsia="Times New Roman" w:hAnsiTheme="majorHAnsi" w:cstheme="majorHAnsi"/>
                <w:noProof w:val="0"/>
                <w:lang w:eastAsia="vi-VN"/>
              </w:rPr>
              <w:t>the main global environmental problems </w:t>
            </w:r>
            <w:r w:rsidR="00DA7956" w:rsidRPr="00EC7B12">
              <w:rPr>
                <w:rFonts w:asciiTheme="majorHAnsi" w:eastAsia="Times New Roman" w:hAnsiTheme="majorHAnsi" w:cstheme="majorHAnsi"/>
                <w:noProof w:val="0"/>
                <w:color w:val="2C2C2C"/>
                <w:lang w:eastAsia="vi-VN"/>
              </w:rPr>
              <w:t>which the UN</w:t>
            </w:r>
            <w:r w:rsidR="00D85337">
              <w:rPr>
                <w:rFonts w:asciiTheme="majorHAnsi" w:eastAsia="Times New Roman" w:hAnsiTheme="majorHAnsi" w:cstheme="majorHAnsi"/>
                <w:noProof w:val="0"/>
                <w:color w:val="2C2C2C"/>
                <w:lang w:val="en-US" w:eastAsia="vi-VN"/>
              </w:rPr>
              <w:t>s</w:t>
            </w:r>
            <w:r w:rsidR="00DA7956" w:rsidRPr="00EC7B12">
              <w:rPr>
                <w:rFonts w:asciiTheme="majorHAnsi" w:eastAsia="Times New Roman" w:hAnsiTheme="majorHAnsi" w:cstheme="majorHAnsi"/>
                <w:noProof w:val="0"/>
                <w:color w:val="2C2C2C"/>
                <w:lang w:eastAsia="vi-VN"/>
              </w:rPr>
              <w:t xml:space="preserve"> say we must resolve this decade:</w:t>
            </w:r>
          </w:p>
          <w:p w14:paraId="600F636F" w14:textId="071974ED" w:rsidR="00DA7956" w:rsidRPr="00147EA6" w:rsidRDefault="00DA7956" w:rsidP="000F5B37">
            <w:pPr>
              <w:shd w:val="clear" w:color="auto" w:fill="FFFFFF"/>
              <w:spacing w:before="80"/>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1. </w:t>
            </w:r>
            <w:r w:rsidRPr="00147EA6">
              <w:rPr>
                <w:rFonts w:asciiTheme="majorHAnsi" w:eastAsia="Times New Roman" w:hAnsiTheme="majorHAnsi" w:cstheme="majorHAnsi"/>
                <w:noProof w:val="0"/>
                <w:color w:val="2C2C2C"/>
                <w:lang w:eastAsia="vi-VN"/>
              </w:rPr>
              <w:t>C</w:t>
            </w:r>
            <w:r w:rsidR="00147EA6">
              <w:rPr>
                <w:rFonts w:asciiTheme="majorHAnsi" w:eastAsia="Times New Roman" w:hAnsiTheme="majorHAnsi" w:cstheme="majorHAnsi"/>
                <w:noProof w:val="0"/>
                <w:color w:val="2C2C2C"/>
                <w:lang w:val="en-US" w:eastAsia="vi-VN"/>
              </w:rPr>
              <w:t>limate</w:t>
            </w:r>
            <w:r w:rsidRPr="00147EA6">
              <w:rPr>
                <w:rFonts w:asciiTheme="majorHAnsi" w:eastAsia="Times New Roman" w:hAnsiTheme="majorHAnsi" w:cstheme="majorHAnsi"/>
                <w:noProof w:val="0"/>
                <w:color w:val="2C2C2C"/>
                <w:lang w:eastAsia="vi-VN"/>
              </w:rPr>
              <w:t xml:space="preserve"> </w:t>
            </w:r>
            <w:r w:rsidR="00147EA6">
              <w:rPr>
                <w:rFonts w:asciiTheme="majorHAnsi" w:eastAsia="Times New Roman" w:hAnsiTheme="majorHAnsi" w:cstheme="majorHAnsi"/>
                <w:noProof w:val="0"/>
                <w:color w:val="2C2C2C"/>
                <w:lang w:val="en-US" w:eastAsia="vi-VN"/>
              </w:rPr>
              <w:t>change mitigation</w:t>
            </w:r>
            <w:r w:rsidRPr="00147EA6">
              <w:rPr>
                <w:rFonts w:asciiTheme="majorHAnsi" w:eastAsia="Times New Roman" w:hAnsiTheme="majorHAnsi" w:cstheme="majorHAnsi"/>
                <w:noProof w:val="0"/>
                <w:color w:val="2C2C2C"/>
                <w:lang w:eastAsia="vi-VN"/>
              </w:rPr>
              <w:t xml:space="preserve"> </w:t>
            </w:r>
            <w:r w:rsidR="00147EA6">
              <w:rPr>
                <w:rFonts w:asciiTheme="majorHAnsi" w:eastAsia="Times New Roman" w:hAnsiTheme="majorHAnsi" w:cstheme="majorHAnsi"/>
                <w:noProof w:val="0"/>
                <w:color w:val="2C2C2C"/>
                <w:lang w:val="en-US" w:eastAsia="vi-VN"/>
              </w:rPr>
              <w:t>and adaptation</w:t>
            </w:r>
          </w:p>
          <w:p w14:paraId="23D66706" w14:textId="0C604510" w:rsidR="00DA7956" w:rsidRPr="00147EA6" w:rsidRDefault="00DA7956" w:rsidP="00DA7956">
            <w:pPr>
              <w:shd w:val="clear" w:color="auto" w:fill="FFFFFF"/>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2. </w:t>
            </w:r>
            <w:r w:rsidRPr="00147EA6">
              <w:rPr>
                <w:rFonts w:asciiTheme="majorHAnsi" w:eastAsia="Times New Roman" w:hAnsiTheme="majorHAnsi" w:cstheme="majorHAnsi"/>
                <w:noProof w:val="0"/>
                <w:color w:val="2C2C2C"/>
                <w:lang w:eastAsia="vi-VN"/>
              </w:rPr>
              <w:t>P</w:t>
            </w:r>
            <w:r w:rsidR="00147EA6">
              <w:rPr>
                <w:rFonts w:asciiTheme="majorHAnsi" w:eastAsia="Times New Roman" w:hAnsiTheme="majorHAnsi" w:cstheme="majorHAnsi"/>
                <w:noProof w:val="0"/>
                <w:color w:val="2C2C2C"/>
                <w:lang w:val="en-US" w:eastAsia="vi-VN"/>
              </w:rPr>
              <w:t>ollution problems</w:t>
            </w:r>
            <w:r w:rsidRPr="00147EA6">
              <w:rPr>
                <w:rFonts w:asciiTheme="majorHAnsi" w:eastAsia="Times New Roman" w:hAnsiTheme="majorHAnsi" w:cstheme="majorHAnsi"/>
                <w:noProof w:val="0"/>
                <w:color w:val="2C2C2C"/>
                <w:lang w:eastAsia="vi-VN"/>
              </w:rPr>
              <w:t xml:space="preserve"> </w:t>
            </w:r>
            <w:r w:rsidR="00147EA6">
              <w:rPr>
                <w:rFonts w:asciiTheme="majorHAnsi" w:eastAsia="Times New Roman" w:hAnsiTheme="majorHAnsi" w:cstheme="majorHAnsi"/>
                <w:noProof w:val="0"/>
                <w:color w:val="2C2C2C"/>
                <w:lang w:val="en-US" w:eastAsia="vi-VN"/>
              </w:rPr>
              <w:t>and their effect on health</w:t>
            </w:r>
          </w:p>
          <w:p w14:paraId="0F759A6D" w14:textId="4E0B071F" w:rsidR="00DA7956" w:rsidRPr="00147EA6" w:rsidRDefault="00DA7956" w:rsidP="00DA7956">
            <w:pPr>
              <w:shd w:val="clear" w:color="auto" w:fill="FFFFFF"/>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3. </w:t>
            </w:r>
            <w:r w:rsidRPr="00147EA6">
              <w:rPr>
                <w:rFonts w:asciiTheme="majorHAnsi" w:eastAsia="Times New Roman" w:hAnsiTheme="majorHAnsi" w:cstheme="majorHAnsi"/>
                <w:noProof w:val="0"/>
                <w:color w:val="2C2C2C"/>
                <w:lang w:eastAsia="vi-VN"/>
              </w:rPr>
              <w:t>P</w:t>
            </w:r>
            <w:r w:rsidR="00147EA6">
              <w:rPr>
                <w:rFonts w:asciiTheme="majorHAnsi" w:eastAsia="Times New Roman" w:hAnsiTheme="majorHAnsi" w:cstheme="majorHAnsi"/>
                <w:noProof w:val="0"/>
                <w:color w:val="2C2C2C"/>
                <w:lang w:val="en-US" w:eastAsia="vi-VN"/>
              </w:rPr>
              <w:t>rotecting the oceans</w:t>
            </w:r>
          </w:p>
          <w:p w14:paraId="2B8A6C78" w14:textId="4E9D832F" w:rsidR="00DA7956" w:rsidRPr="00147EA6" w:rsidRDefault="00DA7956" w:rsidP="00DA7956">
            <w:pPr>
              <w:shd w:val="clear" w:color="auto" w:fill="FFFFFF"/>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4. </w:t>
            </w:r>
            <w:r w:rsidRPr="00147EA6">
              <w:rPr>
                <w:rFonts w:asciiTheme="majorHAnsi" w:eastAsia="Times New Roman" w:hAnsiTheme="majorHAnsi" w:cstheme="majorHAnsi"/>
                <w:noProof w:val="0"/>
                <w:color w:val="2C2C2C"/>
                <w:lang w:eastAsia="vi-VN"/>
              </w:rPr>
              <w:t>T</w:t>
            </w:r>
            <w:r w:rsidR="00147EA6">
              <w:rPr>
                <w:rFonts w:asciiTheme="majorHAnsi" w:eastAsia="Times New Roman" w:hAnsiTheme="majorHAnsi" w:cstheme="majorHAnsi"/>
                <w:noProof w:val="0"/>
                <w:color w:val="2C2C2C"/>
                <w:lang w:val="en-US" w:eastAsia="vi-VN"/>
              </w:rPr>
              <w:t xml:space="preserve">he energy transition and renewables </w:t>
            </w:r>
          </w:p>
          <w:p w14:paraId="1C2E9878" w14:textId="7A4672FA" w:rsidR="00DA7956" w:rsidRPr="00147EA6" w:rsidRDefault="00DA7956" w:rsidP="00DA7956">
            <w:pPr>
              <w:shd w:val="clear" w:color="auto" w:fill="FFFFFF"/>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5. </w:t>
            </w:r>
            <w:r w:rsidRPr="00147EA6">
              <w:rPr>
                <w:rFonts w:asciiTheme="majorHAnsi" w:eastAsia="Times New Roman" w:hAnsiTheme="majorHAnsi" w:cstheme="majorHAnsi"/>
                <w:noProof w:val="0"/>
                <w:color w:val="2C2C2C"/>
                <w:lang w:eastAsia="vi-VN"/>
              </w:rPr>
              <w:t xml:space="preserve">A </w:t>
            </w:r>
            <w:r w:rsidR="00147EA6">
              <w:rPr>
                <w:rFonts w:asciiTheme="majorHAnsi" w:eastAsia="Times New Roman" w:hAnsiTheme="majorHAnsi" w:cstheme="majorHAnsi"/>
                <w:noProof w:val="0"/>
                <w:color w:val="2C2C2C"/>
                <w:lang w:val="en-US" w:eastAsia="vi-VN"/>
              </w:rPr>
              <w:t>sustainable food model</w:t>
            </w:r>
          </w:p>
          <w:p w14:paraId="215F8BEA" w14:textId="490ABA65" w:rsidR="00DA7956" w:rsidRPr="00147EA6" w:rsidRDefault="00DA7956" w:rsidP="00DA7956">
            <w:pPr>
              <w:shd w:val="clear" w:color="auto" w:fill="FFFFFF"/>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6. </w:t>
            </w:r>
            <w:r w:rsidRPr="00147EA6">
              <w:rPr>
                <w:rFonts w:asciiTheme="majorHAnsi" w:eastAsia="Times New Roman" w:hAnsiTheme="majorHAnsi" w:cstheme="majorHAnsi"/>
                <w:noProof w:val="0"/>
                <w:color w:val="2C2C2C"/>
                <w:lang w:eastAsia="vi-VN"/>
              </w:rPr>
              <w:t>P</w:t>
            </w:r>
            <w:r w:rsidR="00147EA6">
              <w:rPr>
                <w:rFonts w:asciiTheme="majorHAnsi" w:eastAsia="Times New Roman" w:hAnsiTheme="majorHAnsi" w:cstheme="majorHAnsi"/>
                <w:noProof w:val="0"/>
                <w:color w:val="2C2C2C"/>
                <w:lang w:val="en-US" w:eastAsia="vi-VN"/>
              </w:rPr>
              <w:t>rotecting biodiversity</w:t>
            </w:r>
          </w:p>
          <w:p w14:paraId="3F20E13E" w14:textId="4B5AA849" w:rsidR="00DA7956" w:rsidRPr="00147EA6" w:rsidRDefault="00DA7956" w:rsidP="00DA7956">
            <w:pPr>
              <w:shd w:val="clear" w:color="auto" w:fill="FFFFFF"/>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7. </w:t>
            </w:r>
            <w:r w:rsidRPr="00147EA6">
              <w:rPr>
                <w:rFonts w:asciiTheme="majorHAnsi" w:eastAsia="Times New Roman" w:hAnsiTheme="majorHAnsi" w:cstheme="majorHAnsi"/>
                <w:noProof w:val="0"/>
                <w:color w:val="2C2C2C"/>
                <w:lang w:eastAsia="vi-VN"/>
              </w:rPr>
              <w:t>S</w:t>
            </w:r>
            <w:r w:rsidR="00147EA6">
              <w:rPr>
                <w:rFonts w:asciiTheme="majorHAnsi" w:eastAsia="Times New Roman" w:hAnsiTheme="majorHAnsi" w:cstheme="majorHAnsi"/>
                <w:noProof w:val="0"/>
                <w:color w:val="2C2C2C"/>
                <w:lang w:val="en-US" w:eastAsia="vi-VN"/>
              </w:rPr>
              <w:t>ustainable urban development and</w:t>
            </w:r>
            <w:r w:rsidRPr="00147EA6">
              <w:rPr>
                <w:rFonts w:asciiTheme="majorHAnsi" w:eastAsia="Times New Roman" w:hAnsiTheme="majorHAnsi" w:cstheme="majorHAnsi"/>
                <w:noProof w:val="0"/>
                <w:color w:val="2C2C2C"/>
                <w:lang w:eastAsia="vi-VN"/>
              </w:rPr>
              <w:t xml:space="preserve"> </w:t>
            </w:r>
            <w:r w:rsidR="00147EA6">
              <w:rPr>
                <w:rFonts w:asciiTheme="majorHAnsi" w:eastAsia="Times New Roman" w:hAnsiTheme="majorHAnsi" w:cstheme="majorHAnsi"/>
                <w:noProof w:val="0"/>
                <w:color w:val="2C2C2C"/>
                <w:lang w:val="en-US" w:eastAsia="vi-VN"/>
              </w:rPr>
              <w:t>mobility</w:t>
            </w:r>
          </w:p>
          <w:p w14:paraId="2C43354E" w14:textId="251A92A5" w:rsidR="00DA7956" w:rsidRPr="00147EA6" w:rsidRDefault="00DA7956" w:rsidP="00DA7956">
            <w:pPr>
              <w:shd w:val="clear" w:color="auto" w:fill="FFFFFF"/>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8. </w:t>
            </w:r>
            <w:r w:rsidRPr="00147EA6">
              <w:rPr>
                <w:rFonts w:asciiTheme="majorHAnsi" w:eastAsia="Times New Roman" w:hAnsiTheme="majorHAnsi" w:cstheme="majorHAnsi"/>
                <w:noProof w:val="0"/>
                <w:color w:val="2C2C2C"/>
                <w:lang w:eastAsia="vi-VN"/>
              </w:rPr>
              <w:t>H</w:t>
            </w:r>
            <w:r w:rsidR="00147EA6">
              <w:rPr>
                <w:rFonts w:asciiTheme="majorHAnsi" w:eastAsia="Times New Roman" w:hAnsiTheme="majorHAnsi" w:cstheme="majorHAnsi"/>
                <w:noProof w:val="0"/>
                <w:color w:val="2C2C2C"/>
                <w:lang w:val="en-US" w:eastAsia="vi-VN"/>
              </w:rPr>
              <w:t>ydric stress and water scarity</w:t>
            </w:r>
          </w:p>
          <w:p w14:paraId="12CA2848" w14:textId="5C3BD2F8" w:rsidR="00DA7956" w:rsidRPr="00147EA6" w:rsidRDefault="00DA7956" w:rsidP="00DA7956">
            <w:pPr>
              <w:shd w:val="clear" w:color="auto" w:fill="FFFFFF"/>
              <w:jc w:val="both"/>
              <w:outlineLvl w:val="2"/>
              <w:rPr>
                <w:rFonts w:asciiTheme="majorHAnsi" w:eastAsia="Times New Roman" w:hAnsiTheme="majorHAnsi" w:cstheme="majorHAnsi"/>
                <w:noProof w:val="0"/>
                <w:color w:val="2C2C2C"/>
                <w:lang w:eastAsia="vi-VN"/>
              </w:rPr>
            </w:pPr>
            <w:r w:rsidRPr="00147EA6">
              <w:rPr>
                <w:rFonts w:asciiTheme="majorHAnsi" w:eastAsia="Times New Roman" w:hAnsiTheme="majorHAnsi" w:cstheme="majorHAnsi"/>
                <w:noProof w:val="0"/>
                <w:color w:val="2C2C2C"/>
                <w:lang w:val="en-US" w:eastAsia="vi-VN"/>
              </w:rPr>
              <w:t xml:space="preserve">9. </w:t>
            </w:r>
            <w:r w:rsidRPr="00147EA6">
              <w:rPr>
                <w:rFonts w:asciiTheme="majorHAnsi" w:eastAsia="Times New Roman" w:hAnsiTheme="majorHAnsi" w:cstheme="majorHAnsi"/>
                <w:noProof w:val="0"/>
                <w:color w:val="2C2C2C"/>
                <w:lang w:eastAsia="vi-VN"/>
              </w:rPr>
              <w:t>E</w:t>
            </w:r>
            <w:r w:rsidR="00147EA6">
              <w:rPr>
                <w:rFonts w:asciiTheme="majorHAnsi" w:eastAsia="Times New Roman" w:hAnsiTheme="majorHAnsi" w:cstheme="majorHAnsi"/>
                <w:noProof w:val="0"/>
                <w:color w:val="2C2C2C"/>
                <w:lang w:val="en-US" w:eastAsia="vi-VN"/>
              </w:rPr>
              <w:t>xtreme meteorological phenomena</w:t>
            </w:r>
          </w:p>
          <w:p w14:paraId="660CF4BE" w14:textId="77777777" w:rsidR="00DA7956" w:rsidRDefault="00DA7956" w:rsidP="00DA7956">
            <w:pPr>
              <w:shd w:val="clear" w:color="auto" w:fill="FFFFFF"/>
              <w:jc w:val="both"/>
              <w:outlineLvl w:val="2"/>
              <w:rPr>
                <w:rFonts w:asciiTheme="majorHAnsi" w:eastAsia="Times New Roman" w:hAnsiTheme="majorHAnsi" w:cstheme="majorHAnsi"/>
                <w:noProof w:val="0"/>
                <w:color w:val="2C2C2C"/>
                <w:lang w:val="en-US" w:eastAsia="vi-VN"/>
              </w:rPr>
            </w:pPr>
            <w:r w:rsidRPr="00147EA6">
              <w:rPr>
                <w:rFonts w:asciiTheme="majorHAnsi" w:eastAsia="Times New Roman" w:hAnsiTheme="majorHAnsi" w:cstheme="majorHAnsi"/>
                <w:noProof w:val="0"/>
                <w:color w:val="2C2C2C"/>
                <w:lang w:val="en-US" w:eastAsia="vi-VN"/>
              </w:rPr>
              <w:t xml:space="preserve">10. </w:t>
            </w:r>
            <w:r w:rsidRPr="00147EA6">
              <w:rPr>
                <w:rFonts w:asciiTheme="majorHAnsi" w:eastAsia="Times New Roman" w:hAnsiTheme="majorHAnsi" w:cstheme="majorHAnsi"/>
                <w:noProof w:val="0"/>
                <w:color w:val="2C2C2C"/>
                <w:lang w:eastAsia="vi-VN"/>
              </w:rPr>
              <w:t>O</w:t>
            </w:r>
            <w:r w:rsidR="00147EA6">
              <w:rPr>
                <w:rFonts w:asciiTheme="majorHAnsi" w:eastAsia="Times New Roman" w:hAnsiTheme="majorHAnsi" w:cstheme="majorHAnsi"/>
                <w:noProof w:val="0"/>
                <w:color w:val="2C2C2C"/>
                <w:lang w:val="en-US" w:eastAsia="vi-VN"/>
              </w:rPr>
              <w:t>verpopulation and</w:t>
            </w:r>
            <w:r w:rsidRPr="00147EA6">
              <w:rPr>
                <w:rFonts w:asciiTheme="majorHAnsi" w:eastAsia="Times New Roman" w:hAnsiTheme="majorHAnsi" w:cstheme="majorHAnsi"/>
                <w:noProof w:val="0"/>
                <w:color w:val="2C2C2C"/>
                <w:lang w:eastAsia="vi-VN"/>
              </w:rPr>
              <w:t xml:space="preserve"> </w:t>
            </w:r>
            <w:r w:rsidR="00147EA6">
              <w:rPr>
                <w:rFonts w:asciiTheme="majorHAnsi" w:eastAsia="Times New Roman" w:hAnsiTheme="majorHAnsi" w:cstheme="majorHAnsi"/>
                <w:noProof w:val="0"/>
                <w:color w:val="2C2C2C"/>
                <w:lang w:val="en-US" w:eastAsia="vi-VN"/>
              </w:rPr>
              <w:t>waste management</w:t>
            </w:r>
          </w:p>
          <w:p w14:paraId="0ACCB417" w14:textId="201AA488" w:rsidR="00476D6B" w:rsidRPr="007B24EA" w:rsidRDefault="000D4BDC" w:rsidP="00476D6B">
            <w:pPr>
              <w:shd w:val="clear" w:color="auto" w:fill="FFFFFF"/>
              <w:spacing w:before="80"/>
              <w:jc w:val="both"/>
              <w:outlineLvl w:val="2"/>
              <w:rPr>
                <w:rFonts w:asciiTheme="majorHAnsi" w:eastAsia="Times New Roman" w:hAnsiTheme="majorHAnsi" w:cstheme="majorHAnsi"/>
                <w:noProof w:val="0"/>
                <w:color w:val="2C2C2C"/>
                <w:lang w:val="en-US" w:eastAsia="vi-VN"/>
              </w:rPr>
            </w:pPr>
            <w:r w:rsidRPr="000D4BDC">
              <w:rPr>
                <w:rFonts w:asciiTheme="majorHAnsi" w:eastAsia="Times New Roman" w:hAnsiTheme="majorHAnsi" w:cstheme="majorHAnsi"/>
                <w:noProof w:val="0"/>
                <w:color w:val="2C2C2C"/>
                <w:lang w:val="en-US" w:eastAsia="vi-VN"/>
              </w:rPr>
              <w:t>To resolve the contradiction between development needs and environmental protection requirements, there is no other way but change</w:t>
            </w:r>
            <w:r w:rsidR="00476D6B">
              <w:rPr>
                <w:rFonts w:asciiTheme="majorHAnsi" w:eastAsia="Times New Roman" w:hAnsiTheme="majorHAnsi" w:cstheme="majorHAnsi"/>
                <w:noProof w:val="0"/>
                <w:color w:val="2C2C2C"/>
                <w:lang w:val="en-US" w:eastAsia="vi-VN"/>
              </w:rPr>
              <w:t xml:space="preserve">. </w:t>
            </w:r>
            <w:r w:rsidRPr="000D4BDC">
              <w:rPr>
                <w:rFonts w:asciiTheme="majorHAnsi" w:eastAsia="Times New Roman" w:hAnsiTheme="majorHAnsi" w:cstheme="majorHAnsi"/>
                <w:noProof w:val="0"/>
                <w:color w:val="2C2C2C"/>
                <w:lang w:val="en-US" w:eastAsia="vi-VN"/>
              </w:rPr>
              <w:t xml:space="preserve">Change the development </w:t>
            </w:r>
            <w:r>
              <w:rPr>
                <w:rFonts w:asciiTheme="majorHAnsi" w:eastAsia="Times New Roman" w:hAnsiTheme="majorHAnsi" w:cstheme="majorHAnsi"/>
                <w:noProof w:val="0"/>
                <w:color w:val="2C2C2C"/>
                <w:lang w:val="en-US" w:eastAsia="vi-VN"/>
              </w:rPr>
              <w:t>strategy</w:t>
            </w:r>
            <w:r w:rsidRPr="000D4BDC">
              <w:rPr>
                <w:rFonts w:asciiTheme="majorHAnsi" w:eastAsia="Times New Roman" w:hAnsiTheme="majorHAnsi" w:cstheme="majorHAnsi"/>
                <w:noProof w:val="0"/>
                <w:color w:val="2C2C2C"/>
                <w:lang w:val="en-US" w:eastAsia="vi-VN"/>
              </w:rPr>
              <w:t xml:space="preserve"> and especially change the mindset</w:t>
            </w:r>
            <w:r w:rsidR="00476D6B">
              <w:rPr>
                <w:rFonts w:asciiTheme="majorHAnsi" w:eastAsia="Times New Roman" w:hAnsiTheme="majorHAnsi" w:cstheme="majorHAnsi"/>
                <w:noProof w:val="0"/>
                <w:color w:val="2C2C2C"/>
                <w:lang w:val="en-US" w:eastAsia="vi-VN"/>
              </w:rPr>
              <w:t xml:space="preserve">. </w:t>
            </w:r>
            <w:r w:rsidRPr="000D4BDC">
              <w:rPr>
                <w:rFonts w:asciiTheme="majorHAnsi" w:eastAsia="Times New Roman" w:hAnsiTheme="majorHAnsi" w:cstheme="majorHAnsi"/>
                <w:noProof w:val="0"/>
                <w:color w:val="2C2C2C"/>
                <w:lang w:val="en-US" w:eastAsia="vi-VN"/>
              </w:rPr>
              <w:t>One-way economy must be replaced by circular economy</w:t>
            </w:r>
            <w:r w:rsidR="00476D6B">
              <w:rPr>
                <w:rFonts w:asciiTheme="majorHAnsi" w:eastAsia="Times New Roman" w:hAnsiTheme="majorHAnsi" w:cstheme="majorHAnsi"/>
                <w:noProof w:val="0"/>
                <w:color w:val="2C2C2C"/>
                <w:lang w:val="en-US" w:eastAsia="vi-VN"/>
              </w:rPr>
              <w:t xml:space="preserve">; </w:t>
            </w:r>
            <w:r w:rsidRPr="000D4BDC">
              <w:rPr>
                <w:rFonts w:asciiTheme="majorHAnsi" w:eastAsia="Times New Roman" w:hAnsiTheme="majorHAnsi" w:cstheme="majorHAnsi"/>
                <w:noProof w:val="0"/>
                <w:color w:val="2C2C2C"/>
                <w:lang w:val="en-US" w:eastAsia="vi-VN"/>
              </w:rPr>
              <w:t>economy based on finite mineral resources must be replaced by an economy based on renewable biomass (BioEconomy) (Brown and Green economy)</w:t>
            </w:r>
            <w:r w:rsidR="00476D6B">
              <w:rPr>
                <w:rFonts w:asciiTheme="majorHAnsi" w:eastAsia="Times New Roman" w:hAnsiTheme="majorHAnsi" w:cstheme="majorHAnsi"/>
                <w:noProof w:val="0"/>
                <w:color w:val="2C2C2C"/>
                <w:lang w:val="en-US" w:eastAsia="vi-VN"/>
              </w:rPr>
              <w:t xml:space="preserve">; </w:t>
            </w:r>
            <w:r>
              <w:rPr>
                <w:rFonts w:asciiTheme="majorHAnsi" w:eastAsia="Times New Roman" w:hAnsiTheme="majorHAnsi" w:cstheme="majorHAnsi"/>
                <w:noProof w:val="0"/>
                <w:color w:val="2C2C2C"/>
                <w:lang w:val="en-US" w:eastAsia="vi-VN"/>
              </w:rPr>
              <w:t>e</w:t>
            </w:r>
            <w:r w:rsidRPr="000D4BDC">
              <w:rPr>
                <w:rFonts w:asciiTheme="majorHAnsi" w:eastAsia="Times New Roman" w:hAnsiTheme="majorHAnsi" w:cstheme="majorHAnsi"/>
                <w:noProof w:val="0"/>
                <w:color w:val="2C2C2C"/>
                <w:lang w:val="en-US" w:eastAsia="vi-VN"/>
              </w:rPr>
              <w:t>nergy from fossil fuels must be replaced by renewable energy sources (wind, solar, biomass</w:t>
            </w:r>
            <w:r>
              <w:rPr>
                <w:rFonts w:asciiTheme="majorHAnsi" w:eastAsia="Times New Roman" w:hAnsiTheme="majorHAnsi" w:cstheme="majorHAnsi"/>
                <w:noProof w:val="0"/>
                <w:color w:val="2C2C2C"/>
                <w:lang w:val="en-US" w:eastAsia="vi-VN"/>
              </w:rPr>
              <w:t xml:space="preserve"> etc.</w:t>
            </w:r>
            <w:r w:rsidRPr="000D4BDC">
              <w:rPr>
                <w:rFonts w:asciiTheme="majorHAnsi" w:eastAsia="Times New Roman" w:hAnsiTheme="majorHAnsi" w:cstheme="majorHAnsi"/>
                <w:noProof w:val="0"/>
                <w:color w:val="2C2C2C"/>
                <w:lang w:val="en-US" w:eastAsia="vi-VN"/>
              </w:rPr>
              <w:t>)</w:t>
            </w:r>
            <w:r w:rsidR="00476D6B">
              <w:rPr>
                <w:rFonts w:asciiTheme="majorHAnsi" w:eastAsia="Times New Roman" w:hAnsiTheme="majorHAnsi" w:cstheme="majorHAnsi"/>
                <w:noProof w:val="0"/>
                <w:color w:val="2C2C2C"/>
                <w:lang w:val="en-US" w:eastAsia="vi-VN"/>
              </w:rPr>
              <w:t xml:space="preserve">.   </w:t>
            </w:r>
          </w:p>
          <w:p w14:paraId="637D6787" w14:textId="16B82904" w:rsidR="00E70405" w:rsidRDefault="000D4BDC" w:rsidP="00476D6B">
            <w:pPr>
              <w:shd w:val="clear" w:color="auto" w:fill="FFFFFF"/>
              <w:spacing w:before="80"/>
              <w:jc w:val="both"/>
              <w:outlineLvl w:val="2"/>
              <w:rPr>
                <w:rFonts w:asciiTheme="majorHAnsi" w:eastAsia="Times New Roman" w:hAnsiTheme="majorHAnsi" w:cstheme="majorHAnsi"/>
                <w:noProof w:val="0"/>
                <w:color w:val="2C2C2C"/>
                <w:lang w:val="en-US" w:eastAsia="vi-VN"/>
              </w:rPr>
            </w:pPr>
            <w:r w:rsidRPr="000D4BDC">
              <w:rPr>
                <w:rFonts w:asciiTheme="majorHAnsi" w:eastAsia="Times New Roman" w:hAnsiTheme="majorHAnsi" w:cstheme="majorHAnsi"/>
                <w:noProof w:val="0"/>
                <w:color w:val="2C2C2C"/>
                <w:lang w:val="en-US" w:eastAsia="vi-VN"/>
              </w:rPr>
              <w:t xml:space="preserve">They are </w:t>
            </w:r>
            <w:r>
              <w:rPr>
                <w:rFonts w:asciiTheme="majorHAnsi" w:eastAsia="Times New Roman" w:hAnsiTheme="majorHAnsi" w:cstheme="majorHAnsi"/>
                <w:noProof w:val="0"/>
                <w:color w:val="2C2C2C"/>
                <w:lang w:val="en-US" w:eastAsia="vi-VN"/>
              </w:rPr>
              <w:t>the tool</w:t>
            </w:r>
            <w:r w:rsidRPr="000D4BDC">
              <w:rPr>
                <w:rFonts w:asciiTheme="majorHAnsi" w:eastAsia="Times New Roman" w:hAnsiTheme="majorHAnsi" w:cstheme="majorHAnsi"/>
                <w:noProof w:val="0"/>
                <w:color w:val="2C2C2C"/>
                <w:lang w:val="en-US" w:eastAsia="vi-VN"/>
              </w:rPr>
              <w:t xml:space="preserve"> in achieving the 17 Sustainable Development Goals (SDGs) by 2030 </w:t>
            </w:r>
            <w:r w:rsidR="00476D6B">
              <w:rPr>
                <w:rFonts w:asciiTheme="majorHAnsi" w:eastAsia="Times New Roman" w:hAnsiTheme="majorHAnsi" w:cstheme="majorHAnsi"/>
                <w:noProof w:val="0"/>
                <w:color w:val="2C2C2C"/>
                <w:lang w:val="en-US" w:eastAsia="vi-VN"/>
              </w:rPr>
              <w:t>[</w:t>
            </w:r>
            <w:r w:rsidR="00476D6B" w:rsidRPr="00833628">
              <w:rPr>
                <w:rFonts w:asciiTheme="majorHAnsi" w:eastAsia="Times New Roman" w:hAnsiTheme="majorHAnsi" w:cstheme="majorHAnsi"/>
                <w:noProof w:val="0"/>
                <w:color w:val="0000CC"/>
                <w:lang w:val="en-US" w:eastAsia="vi-VN"/>
              </w:rPr>
              <w:t xml:space="preserve">3. </w:t>
            </w:r>
            <w:r w:rsidR="00476D6B" w:rsidRPr="00833628">
              <w:rPr>
                <w:rFonts w:asciiTheme="majorHAnsi" w:hAnsiTheme="majorHAnsi" w:cstheme="majorHAnsi"/>
                <w:color w:val="0000CC"/>
                <w:shd w:val="clear" w:color="auto" w:fill="FFFFFF"/>
              </w:rPr>
              <w:t>United Nations (2015) Resolution adopted by the General Assembly on 25 Sept</w:t>
            </w:r>
            <w:r w:rsidR="00476D6B" w:rsidRPr="00833628">
              <w:rPr>
                <w:rFonts w:asciiTheme="majorHAnsi" w:hAnsiTheme="majorHAnsi" w:cstheme="majorHAnsi"/>
                <w:color w:val="0000CC"/>
                <w:shd w:val="clear" w:color="auto" w:fill="FFFFFF"/>
                <w:lang w:val="en-US"/>
              </w:rPr>
              <w:t>.</w:t>
            </w:r>
            <w:r w:rsidR="00476D6B" w:rsidRPr="00833628">
              <w:rPr>
                <w:rFonts w:asciiTheme="majorHAnsi" w:hAnsiTheme="majorHAnsi" w:cstheme="majorHAnsi"/>
                <w:color w:val="0000CC"/>
                <w:shd w:val="clear" w:color="auto" w:fill="FFFFFF"/>
              </w:rPr>
              <w:t xml:space="preserve"> 2015, </w:t>
            </w:r>
            <w:hyperlink r:id="rId11" w:tooltip="File:N1529189.pdf" w:history="1">
              <w:r w:rsidR="00476D6B" w:rsidRPr="00833628">
                <w:rPr>
                  <w:rStyle w:val="Hyperlink"/>
                  <w:rFonts w:asciiTheme="majorHAnsi" w:hAnsiTheme="majorHAnsi" w:cstheme="majorHAnsi"/>
                  <w:color w:val="0000CC"/>
                  <w:u w:val="none"/>
                  <w:shd w:val="clear" w:color="auto" w:fill="FFFFFF"/>
                </w:rPr>
                <w:t>Transforming our world: the 2030 Agenda for Sustainable Development</w:t>
              </w:r>
            </w:hyperlink>
            <w:r w:rsidR="00476D6B">
              <w:rPr>
                <w:rFonts w:asciiTheme="majorHAnsi" w:eastAsia="Times New Roman" w:hAnsiTheme="majorHAnsi" w:cstheme="majorHAnsi"/>
                <w:noProof w:val="0"/>
                <w:color w:val="2C2C2C"/>
                <w:lang w:val="en-US" w:eastAsia="vi-VN"/>
              </w:rPr>
              <w:t xml:space="preserve">] </w:t>
            </w:r>
            <w:r w:rsidRPr="000D4BDC">
              <w:rPr>
                <w:rFonts w:asciiTheme="majorHAnsi" w:eastAsia="Times New Roman" w:hAnsiTheme="majorHAnsi" w:cstheme="majorHAnsi"/>
                <w:noProof w:val="0"/>
                <w:color w:val="2C2C2C"/>
                <w:lang w:val="en-US" w:eastAsia="vi-VN"/>
              </w:rPr>
              <w:t>which the whole world, including Vietnam, has committed to implement</w:t>
            </w:r>
            <w:r w:rsidR="00476D6B">
              <w:rPr>
                <w:rFonts w:asciiTheme="majorHAnsi" w:eastAsia="Times New Roman" w:hAnsiTheme="majorHAnsi" w:cstheme="majorHAnsi"/>
                <w:noProof w:val="0"/>
                <w:color w:val="2C2C2C"/>
                <w:lang w:val="en-US" w:eastAsia="vi-VN"/>
              </w:rPr>
              <w:t xml:space="preserve">. </w:t>
            </w:r>
            <w:r w:rsidR="00ED6B51">
              <w:rPr>
                <w:rFonts w:asciiTheme="majorHAnsi" w:hAnsiTheme="majorHAnsi" w:cstheme="majorHAnsi"/>
                <w:lang w:val="en-US"/>
              </w:rPr>
              <w:t>Among</w:t>
            </w:r>
            <w:r w:rsidR="00476D6B" w:rsidRPr="00264B01">
              <w:rPr>
                <w:rFonts w:asciiTheme="majorHAnsi" w:hAnsiTheme="majorHAnsi" w:cstheme="majorHAnsi"/>
              </w:rPr>
              <w:t xml:space="preserve"> </w:t>
            </w:r>
            <w:r w:rsidR="00476D6B">
              <w:rPr>
                <w:rFonts w:asciiTheme="majorHAnsi" w:hAnsiTheme="majorHAnsi" w:cstheme="majorHAnsi"/>
                <w:lang w:val="en-US"/>
              </w:rPr>
              <w:t xml:space="preserve">17 </w:t>
            </w:r>
            <w:r w:rsidR="00ED6B51">
              <w:rPr>
                <w:rFonts w:asciiTheme="majorHAnsi" w:hAnsiTheme="majorHAnsi" w:cstheme="majorHAnsi"/>
                <w:lang w:val="en-US"/>
              </w:rPr>
              <w:t>aboved mentioned SDGs</w:t>
            </w:r>
            <w:r w:rsidR="00476D6B">
              <w:rPr>
                <w:rFonts w:asciiTheme="majorHAnsi" w:hAnsiTheme="majorHAnsi" w:cstheme="majorHAnsi"/>
                <w:lang w:val="en-US"/>
              </w:rPr>
              <w:t xml:space="preserve">, </w:t>
            </w:r>
            <w:r w:rsidR="00ED6B51">
              <w:rPr>
                <w:rFonts w:asciiTheme="majorHAnsi" w:hAnsiTheme="majorHAnsi" w:cstheme="majorHAnsi"/>
                <w:lang w:val="en-US"/>
              </w:rPr>
              <w:t>problems of</w:t>
            </w:r>
            <w:r w:rsidR="00476D6B" w:rsidRPr="00264B01">
              <w:rPr>
                <w:rFonts w:asciiTheme="majorHAnsi" w:hAnsiTheme="majorHAnsi" w:cstheme="majorHAnsi"/>
              </w:rPr>
              <w:t xml:space="preserve"> </w:t>
            </w:r>
            <w:r w:rsidR="00ED6B51">
              <w:rPr>
                <w:rFonts w:asciiTheme="majorHAnsi" w:hAnsiTheme="majorHAnsi" w:cstheme="majorHAnsi"/>
                <w:i/>
                <w:lang w:val="en-US"/>
              </w:rPr>
              <w:t>environment</w:t>
            </w:r>
            <w:r w:rsidR="00476D6B" w:rsidRPr="00264B01">
              <w:rPr>
                <w:rFonts w:asciiTheme="majorHAnsi" w:hAnsiTheme="majorHAnsi" w:cstheme="majorHAnsi"/>
              </w:rPr>
              <w:t xml:space="preserve"> </w:t>
            </w:r>
            <w:r w:rsidR="00ED6B51">
              <w:rPr>
                <w:rFonts w:asciiTheme="majorHAnsi" w:hAnsiTheme="majorHAnsi" w:cstheme="majorHAnsi"/>
                <w:lang w:val="en-US"/>
              </w:rPr>
              <w:t>and</w:t>
            </w:r>
            <w:r w:rsidR="00476D6B" w:rsidRPr="00264B01">
              <w:rPr>
                <w:rFonts w:asciiTheme="majorHAnsi" w:hAnsiTheme="majorHAnsi" w:cstheme="majorHAnsi"/>
              </w:rPr>
              <w:t xml:space="preserve"> </w:t>
            </w:r>
            <w:r w:rsidR="00ED6B51">
              <w:rPr>
                <w:rFonts w:asciiTheme="majorHAnsi" w:hAnsiTheme="majorHAnsi" w:cstheme="majorHAnsi"/>
                <w:i/>
                <w:lang w:val="en-US"/>
              </w:rPr>
              <w:t>susstainable development</w:t>
            </w:r>
            <w:r w:rsidR="00476D6B" w:rsidRPr="00264B01">
              <w:rPr>
                <w:rFonts w:asciiTheme="majorHAnsi" w:hAnsiTheme="majorHAnsi" w:cstheme="majorHAnsi"/>
              </w:rPr>
              <w:t xml:space="preserve"> </w:t>
            </w:r>
            <w:r w:rsidR="00ED6B51">
              <w:rPr>
                <w:rFonts w:asciiTheme="majorHAnsi" w:hAnsiTheme="majorHAnsi" w:cstheme="majorHAnsi"/>
                <w:lang w:val="en-US"/>
              </w:rPr>
              <w:t>are the main content</w:t>
            </w:r>
            <w:r w:rsidR="00476D6B" w:rsidRPr="00264B01">
              <w:rPr>
                <w:rFonts w:asciiTheme="majorHAnsi" w:hAnsiTheme="majorHAnsi" w:cstheme="majorHAnsi"/>
              </w:rPr>
              <w:t xml:space="preserve"> </w:t>
            </w:r>
            <w:r w:rsidR="00ED6B51">
              <w:rPr>
                <w:rFonts w:asciiTheme="majorHAnsi" w:hAnsiTheme="majorHAnsi" w:cstheme="majorHAnsi"/>
                <w:lang w:val="en-US"/>
              </w:rPr>
              <w:t>of SDG or partly concerned in</w:t>
            </w:r>
            <w:r w:rsidR="00476D6B" w:rsidRPr="00264B01">
              <w:rPr>
                <w:rFonts w:asciiTheme="majorHAnsi" w:hAnsiTheme="majorHAnsi" w:cstheme="majorHAnsi"/>
              </w:rPr>
              <w:t xml:space="preserve"> 8/17 </w:t>
            </w:r>
            <w:r w:rsidR="00ED6B51">
              <w:rPr>
                <w:rFonts w:asciiTheme="majorHAnsi" w:hAnsiTheme="majorHAnsi" w:cstheme="majorHAnsi"/>
                <w:lang w:val="en-US"/>
              </w:rPr>
              <w:t>SDGs</w:t>
            </w:r>
            <w:r w:rsidR="00476D6B" w:rsidRPr="00264B01">
              <w:rPr>
                <w:rFonts w:asciiTheme="majorHAnsi" w:hAnsiTheme="majorHAnsi" w:cstheme="majorHAnsi"/>
              </w:rPr>
              <w:t xml:space="preserve">: </w:t>
            </w:r>
            <w:r w:rsidR="00ED6B51">
              <w:rPr>
                <w:rFonts w:asciiTheme="majorHAnsi" w:hAnsiTheme="majorHAnsi" w:cstheme="majorHAnsi"/>
                <w:lang w:val="en-US"/>
              </w:rPr>
              <w:t>SDG</w:t>
            </w:r>
            <w:r w:rsidR="00476D6B">
              <w:rPr>
                <w:rFonts w:asciiTheme="majorHAnsi" w:hAnsiTheme="majorHAnsi" w:cstheme="majorHAnsi"/>
                <w:lang w:val="en-US"/>
              </w:rPr>
              <w:t xml:space="preserve"> </w:t>
            </w:r>
            <w:r w:rsidR="00476D6B" w:rsidRPr="00264B01">
              <w:rPr>
                <w:rFonts w:asciiTheme="majorHAnsi" w:hAnsiTheme="majorHAnsi" w:cstheme="majorHAnsi"/>
              </w:rPr>
              <w:t xml:space="preserve">(6) </w:t>
            </w:r>
            <w:r w:rsidR="00476D6B" w:rsidRPr="00264B01">
              <w:rPr>
                <w:rStyle w:val="mw-headline"/>
                <w:rFonts w:asciiTheme="majorHAnsi" w:hAnsiTheme="majorHAnsi" w:cstheme="majorHAnsi"/>
              </w:rPr>
              <w:t>Clean Water and Sanitation</w:t>
            </w:r>
            <w:r w:rsidR="00476D6B" w:rsidRPr="00264B01">
              <w:rPr>
                <w:rFonts w:asciiTheme="majorHAnsi" w:hAnsiTheme="majorHAnsi" w:cstheme="majorHAnsi"/>
              </w:rPr>
              <w:t xml:space="preserve">; (7) </w:t>
            </w:r>
            <w:r w:rsidR="00476D6B" w:rsidRPr="00264B01">
              <w:rPr>
                <w:rStyle w:val="mw-headline"/>
                <w:rFonts w:asciiTheme="majorHAnsi" w:hAnsiTheme="majorHAnsi" w:cstheme="majorHAnsi"/>
              </w:rPr>
              <w:t>Affordable and Clean Energy</w:t>
            </w:r>
            <w:r w:rsidR="00476D6B" w:rsidRPr="00264B01">
              <w:rPr>
                <w:rFonts w:asciiTheme="majorHAnsi" w:hAnsiTheme="majorHAnsi" w:cstheme="majorHAnsi"/>
              </w:rPr>
              <w:t xml:space="preserve">; (9) </w:t>
            </w:r>
            <w:r w:rsidR="00476D6B" w:rsidRPr="00264B01">
              <w:rPr>
                <w:rStyle w:val="mw-headline"/>
                <w:rFonts w:asciiTheme="majorHAnsi" w:hAnsiTheme="majorHAnsi" w:cstheme="majorHAnsi"/>
              </w:rPr>
              <w:t>Industry, Innovation and Infra-structure</w:t>
            </w:r>
            <w:r w:rsidR="00476D6B" w:rsidRPr="00264B01">
              <w:rPr>
                <w:rFonts w:asciiTheme="majorHAnsi" w:hAnsiTheme="majorHAnsi" w:cstheme="majorHAnsi"/>
              </w:rPr>
              <w:t xml:space="preserve">; (11) </w:t>
            </w:r>
            <w:r w:rsidR="00476D6B" w:rsidRPr="00264B01">
              <w:rPr>
                <w:rStyle w:val="mw-headline"/>
                <w:rFonts w:asciiTheme="majorHAnsi" w:hAnsiTheme="majorHAnsi" w:cstheme="majorHAnsi"/>
              </w:rPr>
              <w:t>Sustainable Cities and Communities</w:t>
            </w:r>
            <w:r w:rsidR="00476D6B" w:rsidRPr="00264B01">
              <w:rPr>
                <w:rFonts w:asciiTheme="majorHAnsi" w:hAnsiTheme="majorHAnsi" w:cstheme="majorHAnsi"/>
              </w:rPr>
              <w:t xml:space="preserve">; (12) </w:t>
            </w:r>
            <w:r w:rsidR="00476D6B" w:rsidRPr="00264B01">
              <w:rPr>
                <w:rStyle w:val="mw-headline"/>
                <w:rFonts w:asciiTheme="majorHAnsi" w:hAnsiTheme="majorHAnsi" w:cstheme="majorHAnsi"/>
              </w:rPr>
              <w:t>Responsible Consumption and Production</w:t>
            </w:r>
            <w:r w:rsidR="00476D6B" w:rsidRPr="00264B01">
              <w:rPr>
                <w:rFonts w:asciiTheme="majorHAnsi" w:hAnsiTheme="majorHAnsi" w:cstheme="majorHAnsi"/>
              </w:rPr>
              <w:t xml:space="preserve">; (13) </w:t>
            </w:r>
            <w:r w:rsidR="00476D6B" w:rsidRPr="00264B01">
              <w:rPr>
                <w:rStyle w:val="mw-headline"/>
                <w:rFonts w:asciiTheme="majorHAnsi" w:hAnsiTheme="majorHAnsi" w:cstheme="majorHAnsi"/>
              </w:rPr>
              <w:t>Climate Action</w:t>
            </w:r>
            <w:r w:rsidR="00476D6B" w:rsidRPr="00264B01">
              <w:rPr>
                <w:rFonts w:asciiTheme="majorHAnsi" w:hAnsiTheme="majorHAnsi" w:cstheme="majorHAnsi"/>
              </w:rPr>
              <w:t xml:space="preserve">; (14) </w:t>
            </w:r>
            <w:r w:rsidR="00476D6B" w:rsidRPr="00264B01">
              <w:rPr>
                <w:rStyle w:val="mw-headline"/>
                <w:rFonts w:asciiTheme="majorHAnsi" w:hAnsiTheme="majorHAnsi" w:cstheme="majorHAnsi"/>
              </w:rPr>
              <w:t>Life Below Water; (15) Life on Land</w:t>
            </w:r>
            <w:r w:rsidR="00476D6B">
              <w:rPr>
                <w:lang w:val="en-US"/>
              </w:rPr>
              <w:t>.</w:t>
            </w:r>
            <w:r w:rsidR="00476D6B">
              <w:rPr>
                <w:rFonts w:asciiTheme="majorHAnsi" w:eastAsia="Times New Roman" w:hAnsiTheme="majorHAnsi" w:cstheme="majorHAnsi"/>
                <w:noProof w:val="0"/>
                <w:color w:val="2C2C2C"/>
                <w:lang w:val="en-US" w:eastAsia="vi-VN"/>
              </w:rPr>
              <w:t xml:space="preserve"> </w:t>
            </w:r>
          </w:p>
          <w:p w14:paraId="3AD7BD07" w14:textId="06DC255E" w:rsidR="00877DC1" w:rsidRPr="00877DC1" w:rsidRDefault="000D4BDC" w:rsidP="00877DC1">
            <w:pPr>
              <w:shd w:val="clear" w:color="auto" w:fill="FFFFFF"/>
              <w:spacing w:before="80"/>
              <w:jc w:val="both"/>
              <w:outlineLvl w:val="2"/>
              <w:rPr>
                <w:rFonts w:asciiTheme="majorHAnsi" w:eastAsia="Times New Roman" w:hAnsiTheme="majorHAnsi" w:cstheme="majorHAnsi"/>
                <w:noProof w:val="0"/>
                <w:color w:val="2C2C2C"/>
                <w:lang w:val="en-US" w:eastAsia="vi-VN"/>
              </w:rPr>
            </w:pPr>
            <w:r w:rsidRPr="000D4BDC">
              <w:rPr>
                <w:rFonts w:asciiTheme="majorHAnsi" w:eastAsia="Times New Roman" w:hAnsiTheme="majorHAnsi" w:cstheme="majorHAnsi"/>
                <w:noProof w:val="0"/>
                <w:color w:val="2C2C2C"/>
                <w:lang w:val="en-US" w:eastAsia="vi-VN"/>
              </w:rPr>
              <w:t>In 2016, the World Economic Forum (WEF) and the Ellen MacArthur Foundation with the participation of 7 global environmental companies/groups published a report on the project results</w:t>
            </w:r>
            <w:r>
              <w:rPr>
                <w:rFonts w:asciiTheme="majorHAnsi" w:eastAsia="Times New Roman" w:hAnsiTheme="majorHAnsi" w:cstheme="majorHAnsi"/>
                <w:noProof w:val="0"/>
                <w:color w:val="2C2C2C"/>
                <w:lang w:val="en-US" w:eastAsia="vi-VN"/>
              </w:rPr>
              <w:t xml:space="preserve"> on</w:t>
            </w:r>
            <w:r w:rsidR="00877DC1" w:rsidRPr="00877DC1">
              <w:rPr>
                <w:rFonts w:ascii="Times New Roman" w:hAnsi="Times New Roman" w:cs="Times New Roman"/>
                <w:lang w:val="en-US"/>
              </w:rPr>
              <w:t xml:space="preserve"> </w:t>
            </w:r>
            <w:r w:rsidRPr="00212593">
              <w:rPr>
                <w:rFonts w:ascii="Times New Roman" w:hAnsi="Times New Roman" w:cs="Times New Roman"/>
                <w:i/>
                <w:iCs/>
                <w:color w:val="0000CC"/>
              </w:rPr>
              <w:t>Project MainStream</w:t>
            </w:r>
            <w:r w:rsidRPr="00212593">
              <w:rPr>
                <w:rFonts w:ascii="Times New Roman" w:hAnsi="Times New Roman" w:cs="Times New Roman"/>
                <w:i/>
                <w:iCs/>
                <w:color w:val="0000CC"/>
                <w:lang w:val="en-US"/>
              </w:rPr>
              <w:t xml:space="preserve"> </w:t>
            </w:r>
            <w:r w:rsidRPr="00212593">
              <w:rPr>
                <w:rFonts w:ascii="Times New Roman" w:hAnsi="Times New Roman" w:cs="Times New Roman"/>
                <w:i/>
                <w:iCs/>
                <w:color w:val="0000CC"/>
              </w:rPr>
              <w:t>Urban Biocycles</w:t>
            </w:r>
            <w:r w:rsidR="00877DC1" w:rsidRPr="00877DC1">
              <w:rPr>
                <w:rFonts w:ascii="Times New Roman" w:hAnsi="Times New Roman" w:cs="Times New Roman"/>
                <w:lang w:val="en-US"/>
              </w:rPr>
              <w:t xml:space="preserve"> </w:t>
            </w:r>
            <w:r w:rsidR="00653F4C">
              <w:rPr>
                <w:rFonts w:ascii="Times New Roman" w:hAnsi="Times New Roman" w:cs="Times New Roman"/>
                <w:color w:val="0000CC"/>
                <w:lang w:val="en-US"/>
              </w:rPr>
              <w:t>[4</w:t>
            </w:r>
            <w:r w:rsidR="00877DC1">
              <w:rPr>
                <w:rFonts w:ascii="Times New Roman" w:hAnsi="Times New Roman" w:cs="Times New Roman"/>
                <w:color w:val="0000CC"/>
                <w:lang w:val="en-US"/>
              </w:rPr>
              <w:t xml:space="preserve">. </w:t>
            </w:r>
            <w:r w:rsidR="00877DC1" w:rsidRPr="00212593">
              <w:rPr>
                <w:rFonts w:ascii="Times New Roman" w:hAnsi="Times New Roman" w:cs="Times New Roman"/>
                <w:color w:val="0000CC"/>
                <w:lang w:val="en-US"/>
              </w:rPr>
              <w:t xml:space="preserve">World Economic Forum </w:t>
            </w:r>
            <w:r w:rsidR="00877DC1" w:rsidRPr="00212593">
              <w:rPr>
                <w:rFonts w:ascii="Times New Roman" w:hAnsi="Times New Roman" w:cs="Times New Roman"/>
                <w:color w:val="0000CC"/>
              </w:rPr>
              <w:t>In Collaboration with the Ellen MacArthur Foundation</w:t>
            </w:r>
            <w:r w:rsidR="00877DC1" w:rsidRPr="00212593">
              <w:rPr>
                <w:rFonts w:ascii="Times New Roman" w:hAnsi="Times New Roman" w:cs="Times New Roman"/>
                <w:color w:val="0000CC"/>
                <w:lang w:val="en-US"/>
              </w:rPr>
              <w:t xml:space="preserve"> (</w:t>
            </w:r>
            <w:r w:rsidR="00877DC1" w:rsidRPr="00877DC1">
              <w:rPr>
                <w:rFonts w:ascii="Times New Roman" w:hAnsi="Times New Roman" w:cs="Times New Roman"/>
                <w:color w:val="0000CC"/>
                <w:lang w:val="en-US"/>
              </w:rPr>
              <w:t>2016</w:t>
            </w:r>
            <w:r w:rsidR="00877DC1" w:rsidRPr="00212593">
              <w:rPr>
                <w:rFonts w:ascii="Times New Roman" w:hAnsi="Times New Roman" w:cs="Times New Roman"/>
                <w:color w:val="0000CC"/>
                <w:lang w:val="en-US"/>
              </w:rPr>
              <w:t xml:space="preserve">). </w:t>
            </w:r>
            <w:r w:rsidR="00877DC1" w:rsidRPr="00212593">
              <w:rPr>
                <w:rFonts w:ascii="Times New Roman" w:hAnsi="Times New Roman" w:cs="Times New Roman"/>
                <w:color w:val="0000CC"/>
              </w:rPr>
              <w:t>System Initiative on Environment and Natural Resource Security</w:t>
            </w:r>
            <w:r w:rsidR="00877DC1" w:rsidRPr="00212593">
              <w:rPr>
                <w:rFonts w:ascii="Times New Roman" w:hAnsi="Times New Roman" w:cs="Times New Roman"/>
                <w:color w:val="0000CC"/>
                <w:lang w:val="en-US"/>
              </w:rPr>
              <w:t xml:space="preserve">. </w:t>
            </w:r>
            <w:r w:rsidR="00877DC1" w:rsidRPr="00212593">
              <w:rPr>
                <w:rFonts w:ascii="Times New Roman" w:hAnsi="Times New Roman" w:cs="Times New Roman"/>
                <w:i/>
                <w:iCs/>
                <w:color w:val="0000CC"/>
              </w:rPr>
              <w:t>Project MainStream</w:t>
            </w:r>
            <w:r w:rsidR="00877DC1" w:rsidRPr="00212593">
              <w:rPr>
                <w:rFonts w:ascii="Times New Roman" w:hAnsi="Times New Roman" w:cs="Times New Roman"/>
                <w:i/>
                <w:iCs/>
                <w:color w:val="0000CC"/>
                <w:lang w:val="en-US"/>
              </w:rPr>
              <w:t xml:space="preserve"> </w:t>
            </w:r>
            <w:r w:rsidR="00877DC1" w:rsidRPr="00212593">
              <w:rPr>
                <w:rFonts w:ascii="Times New Roman" w:hAnsi="Times New Roman" w:cs="Times New Roman"/>
                <w:i/>
                <w:iCs/>
                <w:color w:val="0000CC"/>
              </w:rPr>
              <w:t>Urban Biocycles</w:t>
            </w:r>
            <w:r w:rsidR="00877DC1">
              <w:rPr>
                <w:rFonts w:ascii="Times New Roman" w:hAnsi="Times New Roman" w:cs="Times New Roman"/>
                <w:color w:val="0000CC"/>
                <w:lang w:val="en-US"/>
              </w:rPr>
              <w:t xml:space="preserve">]. </w:t>
            </w:r>
            <w:r w:rsidRPr="000D4BDC">
              <w:rPr>
                <w:rFonts w:ascii="Times New Roman" w:hAnsi="Times New Roman" w:cs="Times New Roman"/>
                <w:lang w:val="en-US"/>
              </w:rPr>
              <w:t>The useful contents drawn from here are</w:t>
            </w:r>
            <w:r w:rsidR="009F345C">
              <w:rPr>
                <w:rFonts w:ascii="Times New Roman" w:hAnsi="Times New Roman" w:cs="Times New Roman"/>
                <w:lang w:val="en-US"/>
              </w:rPr>
              <w:t xml:space="preserve">: (1) </w:t>
            </w:r>
            <w:r w:rsidRPr="000D4BDC">
              <w:rPr>
                <w:rFonts w:ascii="Times New Roman" w:hAnsi="Times New Roman" w:cs="Times New Roman"/>
                <w:lang w:val="en-US"/>
              </w:rPr>
              <w:t xml:space="preserve">Cities are home to more than 50% of the </w:t>
            </w:r>
            <w:r w:rsidRPr="000D4BDC">
              <w:rPr>
                <w:rFonts w:ascii="Times New Roman" w:hAnsi="Times New Roman" w:cs="Times New Roman"/>
                <w:lang w:val="en-US"/>
              </w:rPr>
              <w:lastRenderedPageBreak/>
              <w:t>world's population but generate 80% of the world's GDP</w:t>
            </w:r>
            <w:r w:rsidR="009F345C">
              <w:rPr>
                <w:rFonts w:ascii="Times New Roman" w:hAnsi="Times New Roman" w:cs="Times New Roman"/>
                <w:lang w:val="en-US"/>
              </w:rPr>
              <w:t xml:space="preserve">, </w:t>
            </w:r>
            <w:r w:rsidRPr="000D4BDC">
              <w:rPr>
                <w:rFonts w:ascii="Times New Roman" w:hAnsi="Times New Roman" w:cs="Times New Roman"/>
                <w:lang w:val="en-US"/>
              </w:rPr>
              <w:t>is the face of socio-economic progress</w:t>
            </w:r>
            <w:r w:rsidR="009F345C">
              <w:rPr>
                <w:rFonts w:ascii="Times New Roman" w:hAnsi="Times New Roman" w:cs="Times New Roman"/>
                <w:lang w:val="en-US"/>
              </w:rPr>
              <w:t xml:space="preserve">, </w:t>
            </w:r>
            <w:r w:rsidRPr="000D4BDC">
              <w:rPr>
                <w:rFonts w:ascii="Times New Roman" w:hAnsi="Times New Roman" w:cs="Times New Roman"/>
                <w:lang w:val="en-US"/>
              </w:rPr>
              <w:t>is where the corresponding amount of resources and energy is consumed</w:t>
            </w:r>
            <w:r w:rsidR="009F345C">
              <w:rPr>
                <w:rFonts w:ascii="Times New Roman" w:hAnsi="Times New Roman" w:cs="Times New Roman"/>
                <w:lang w:val="en-US"/>
              </w:rPr>
              <w:t xml:space="preserve">; (2) </w:t>
            </w:r>
            <w:r w:rsidR="00213564" w:rsidRPr="00213564">
              <w:rPr>
                <w:rFonts w:ascii="Times New Roman" w:hAnsi="Times New Roman" w:cs="Times New Roman"/>
                <w:lang w:val="en-US"/>
              </w:rPr>
              <w:t>Urban areas are the source of 1.3 billion tons of waste per year, more than half of which is organic waste, most of which is food waste</w:t>
            </w:r>
            <w:r w:rsidR="009F345C">
              <w:rPr>
                <w:rFonts w:ascii="Times New Roman" w:hAnsi="Times New Roman" w:cs="Times New Roman"/>
                <w:lang w:val="en-US"/>
              </w:rPr>
              <w:t xml:space="preserve">; (3) </w:t>
            </w:r>
            <w:r w:rsidR="00213564" w:rsidRPr="00213564">
              <w:rPr>
                <w:rFonts w:ascii="Times New Roman" w:hAnsi="Times New Roman" w:cs="Times New Roman"/>
                <w:lang w:val="en-US"/>
              </w:rPr>
              <w:t>municipal waste</w:t>
            </w:r>
            <w:r w:rsidR="00213564">
              <w:rPr>
                <w:rFonts w:ascii="Times New Roman" w:hAnsi="Times New Roman" w:cs="Times New Roman"/>
                <w:lang w:val="en-US"/>
              </w:rPr>
              <w:t>s</w:t>
            </w:r>
            <w:r w:rsidR="00213564" w:rsidRPr="00213564">
              <w:rPr>
                <w:rFonts w:ascii="Times New Roman" w:hAnsi="Times New Roman" w:cs="Times New Roman"/>
                <w:lang w:val="en-US"/>
              </w:rPr>
              <w:t xml:space="preserve"> (including wastewater) are significant renewable resources, including energy, petrochemical alternatives</w:t>
            </w:r>
            <w:r w:rsidR="009F345C">
              <w:rPr>
                <w:rFonts w:ascii="Times New Roman" w:hAnsi="Times New Roman" w:cs="Times New Roman"/>
                <w:lang w:val="en-US"/>
              </w:rPr>
              <w:t xml:space="preserve">, </w:t>
            </w:r>
            <w:r w:rsidR="00213564" w:rsidRPr="00213564">
              <w:rPr>
                <w:rFonts w:ascii="Times New Roman" w:hAnsi="Times New Roman" w:cs="Times New Roman"/>
                <w:lang w:val="en-US"/>
              </w:rPr>
              <w:t>N</w:t>
            </w:r>
            <w:r w:rsidR="00213564">
              <w:rPr>
                <w:rFonts w:ascii="Times New Roman" w:hAnsi="Times New Roman" w:cs="Times New Roman"/>
                <w:lang w:val="en-US"/>
              </w:rPr>
              <w:t>,</w:t>
            </w:r>
            <w:r w:rsidR="00213564" w:rsidRPr="00213564">
              <w:rPr>
                <w:rFonts w:ascii="Times New Roman" w:hAnsi="Times New Roman" w:cs="Times New Roman"/>
                <w:lang w:val="en-US"/>
              </w:rPr>
              <w:t>P</w:t>
            </w:r>
            <w:r w:rsidR="00213564">
              <w:rPr>
                <w:rFonts w:ascii="Times New Roman" w:hAnsi="Times New Roman" w:cs="Times New Roman"/>
                <w:lang w:val="en-US"/>
              </w:rPr>
              <w:t>,</w:t>
            </w:r>
            <w:r w:rsidR="00213564" w:rsidRPr="00213564">
              <w:rPr>
                <w:rFonts w:ascii="Times New Roman" w:hAnsi="Times New Roman" w:cs="Times New Roman"/>
                <w:lang w:val="en-US"/>
              </w:rPr>
              <w:t>K</w:t>
            </w:r>
            <w:r w:rsidR="00213564">
              <w:rPr>
                <w:rFonts w:ascii="Times New Roman" w:hAnsi="Times New Roman" w:cs="Times New Roman"/>
                <w:lang w:val="en-US"/>
              </w:rPr>
              <w:t>-fertilizer</w:t>
            </w:r>
            <w:r w:rsidR="00213564" w:rsidRPr="00213564">
              <w:rPr>
                <w:rFonts w:ascii="Times New Roman" w:hAnsi="Times New Roman" w:cs="Times New Roman"/>
                <w:lang w:val="en-US"/>
              </w:rPr>
              <w:t xml:space="preserve"> for agriculture</w:t>
            </w:r>
            <w:r w:rsidR="009F345C">
              <w:rPr>
                <w:rFonts w:ascii="Times New Roman" w:hAnsi="Times New Roman" w:cs="Times New Roman"/>
                <w:lang w:val="en-US"/>
              </w:rPr>
              <w:t xml:space="preserve">; (4) </w:t>
            </w:r>
            <w:r w:rsidR="00213564" w:rsidRPr="00213564">
              <w:rPr>
                <w:rFonts w:ascii="Times New Roman" w:hAnsi="Times New Roman" w:cs="Times New Roman"/>
                <w:lang w:val="en-US"/>
              </w:rPr>
              <w:t>biomass and only biomass, including waste</w:t>
            </w:r>
            <w:r w:rsidR="00213564">
              <w:rPr>
                <w:rFonts w:ascii="Times New Roman" w:hAnsi="Times New Roman" w:cs="Times New Roman"/>
                <w:lang w:val="en-US"/>
              </w:rPr>
              <w:t>s</w:t>
            </w:r>
            <w:r w:rsidR="00213564" w:rsidRPr="00213564">
              <w:rPr>
                <w:rFonts w:ascii="Times New Roman" w:hAnsi="Times New Roman" w:cs="Times New Roman"/>
                <w:lang w:val="en-US"/>
              </w:rPr>
              <w:t>, can be a source of food, a source of materials, an eternal renewable energy source that can be fully mastered by humans without causing greenhouse gas emissions.</w:t>
            </w:r>
            <w:r w:rsidR="00213564">
              <w:rPr>
                <w:rFonts w:ascii="Times New Roman" w:hAnsi="Times New Roman" w:cs="Times New Roman"/>
                <w:lang w:val="en-US"/>
              </w:rPr>
              <w:t xml:space="preserve"> </w:t>
            </w:r>
            <w:r w:rsidR="00213564" w:rsidRPr="00213564">
              <w:rPr>
                <w:rFonts w:ascii="Times New Roman" w:hAnsi="Times New Roman" w:cs="Times New Roman"/>
                <w:lang w:val="en-US"/>
              </w:rPr>
              <w:t xml:space="preserve">Existing technologies can do all of this, both cleaning up the environment and providing significant economic benefits without the irreversible impact on the ecosystem like </w:t>
            </w:r>
            <w:r w:rsidR="00213564">
              <w:rPr>
                <w:rFonts w:ascii="Times New Roman" w:hAnsi="Times New Roman" w:cs="Times New Roman"/>
                <w:lang w:val="en-US"/>
              </w:rPr>
              <w:t xml:space="preserve">current </w:t>
            </w:r>
            <w:r w:rsidR="00213564" w:rsidRPr="00213564">
              <w:rPr>
                <w:rFonts w:ascii="Times New Roman" w:hAnsi="Times New Roman" w:cs="Times New Roman"/>
                <w:lang w:val="en-US"/>
              </w:rPr>
              <w:t xml:space="preserve">mineral-based engineering cycles. </w:t>
            </w:r>
            <w:r w:rsidR="00213564">
              <w:rPr>
                <w:rFonts w:ascii="Times New Roman" w:hAnsi="Times New Roman" w:cs="Times New Roman"/>
                <w:lang w:val="en-US"/>
              </w:rPr>
              <w:t>The need is just rethingking</w:t>
            </w:r>
            <w:r w:rsidR="00ED6B51">
              <w:rPr>
                <w:rFonts w:ascii="Times New Roman" w:hAnsi="Times New Roman" w:cs="Times New Roman"/>
                <w:lang w:val="en-US"/>
              </w:rPr>
              <w:t xml:space="preserve">.    </w:t>
            </w:r>
            <w:r w:rsidR="00ED6B51" w:rsidRPr="00A27CB7">
              <w:rPr>
                <w:rFonts w:ascii="Times New Roman" w:hAnsi="Times New Roman" w:cs="Times New Roman"/>
                <w:lang w:val="en-US"/>
              </w:rPr>
              <w:t xml:space="preserve"> </w:t>
            </w:r>
            <w:r w:rsidR="00ED6B51">
              <w:rPr>
                <w:rFonts w:ascii="Times New Roman" w:hAnsi="Times New Roman" w:cs="Times New Roman"/>
                <w:color w:val="0000CC"/>
                <w:lang w:val="en-US"/>
              </w:rPr>
              <w:t xml:space="preserve"> </w:t>
            </w:r>
            <w:r w:rsidR="009F345C">
              <w:rPr>
                <w:rFonts w:ascii="Times New Roman" w:hAnsi="Times New Roman" w:cs="Times New Roman"/>
                <w:lang w:val="en-US"/>
              </w:rPr>
              <w:t xml:space="preserve">    </w:t>
            </w:r>
            <w:r w:rsidR="009F345C" w:rsidRPr="00A27CB7">
              <w:rPr>
                <w:rFonts w:ascii="Times New Roman" w:hAnsi="Times New Roman" w:cs="Times New Roman"/>
                <w:lang w:val="en-US"/>
              </w:rPr>
              <w:t xml:space="preserve"> </w:t>
            </w:r>
            <w:r w:rsidR="009F345C">
              <w:rPr>
                <w:rFonts w:ascii="Times New Roman" w:hAnsi="Times New Roman" w:cs="Times New Roman"/>
                <w:color w:val="0000CC"/>
                <w:lang w:val="en-US"/>
              </w:rPr>
              <w:t xml:space="preserve"> </w:t>
            </w:r>
          </w:p>
          <w:p w14:paraId="6A25833C" w14:textId="3D6F8673" w:rsidR="00476D6B" w:rsidRDefault="00213564" w:rsidP="00476D6B">
            <w:pPr>
              <w:shd w:val="clear" w:color="auto" w:fill="FFFFFF"/>
              <w:spacing w:before="80"/>
              <w:jc w:val="both"/>
              <w:outlineLvl w:val="2"/>
              <w:rPr>
                <w:rFonts w:asciiTheme="majorHAnsi" w:eastAsia="Times New Roman" w:hAnsiTheme="majorHAnsi" w:cstheme="majorHAnsi"/>
                <w:noProof w:val="0"/>
                <w:color w:val="2C2C2C"/>
                <w:lang w:val="en-US" w:eastAsia="vi-VN"/>
              </w:rPr>
            </w:pPr>
            <w:r w:rsidRPr="00213564">
              <w:rPr>
                <w:rFonts w:asciiTheme="majorHAnsi" w:eastAsia="Times New Roman" w:hAnsiTheme="majorHAnsi" w:cstheme="majorHAnsi"/>
                <w:noProof w:val="0"/>
                <w:color w:val="2C2C2C"/>
                <w:lang w:val="en-US" w:eastAsia="vi-VN"/>
              </w:rPr>
              <w:t>The above issues are the contents that VJU-MEE teachers and students persistently pursue through the training program and research activities of MEE</w:t>
            </w:r>
            <w:r w:rsidR="00476D6B">
              <w:rPr>
                <w:rFonts w:asciiTheme="majorHAnsi" w:eastAsia="Times New Roman" w:hAnsiTheme="majorHAnsi" w:cstheme="majorHAnsi"/>
                <w:noProof w:val="0"/>
                <w:color w:val="2C2C2C"/>
                <w:lang w:val="en-US" w:eastAsia="vi-VN"/>
              </w:rPr>
              <w:t xml:space="preserve">. </w:t>
            </w:r>
          </w:p>
          <w:p w14:paraId="60625923" w14:textId="2638E0BF" w:rsidR="00F572C6" w:rsidRDefault="00213564" w:rsidP="00CE7453">
            <w:pPr>
              <w:shd w:val="clear" w:color="auto" w:fill="FFFFFF"/>
              <w:spacing w:before="80"/>
              <w:jc w:val="both"/>
              <w:outlineLvl w:val="2"/>
              <w:rPr>
                <w:rFonts w:asciiTheme="majorHAnsi" w:eastAsia="Times New Roman" w:hAnsiTheme="majorHAnsi" w:cstheme="majorHAnsi"/>
                <w:noProof w:val="0"/>
                <w:color w:val="2C2C2C"/>
                <w:lang w:val="en-US" w:eastAsia="vi-VN"/>
              </w:rPr>
            </w:pPr>
            <w:r w:rsidRPr="00213564">
              <w:rPr>
                <w:rFonts w:asciiTheme="majorHAnsi" w:eastAsia="Times New Roman" w:hAnsiTheme="majorHAnsi" w:cstheme="majorHAnsi"/>
                <w:noProof w:val="0"/>
                <w:color w:val="2C2C2C"/>
                <w:lang w:val="en-US" w:eastAsia="vi-VN"/>
              </w:rPr>
              <w:t>The training program of VJU-MEE includes general subjects required by the Ministry of Education and Training and VJU</w:t>
            </w:r>
            <w:r w:rsidR="00CE7453">
              <w:rPr>
                <w:rFonts w:asciiTheme="majorHAnsi" w:eastAsia="Times New Roman" w:hAnsiTheme="majorHAnsi" w:cstheme="majorHAnsi"/>
                <w:noProof w:val="0"/>
                <w:color w:val="2C2C2C"/>
                <w:lang w:val="en-US" w:eastAsia="vi-VN"/>
              </w:rPr>
              <w:t xml:space="preserve">, </w:t>
            </w:r>
            <w:r>
              <w:rPr>
                <w:rFonts w:asciiTheme="majorHAnsi" w:eastAsia="Times New Roman" w:hAnsiTheme="majorHAnsi" w:cstheme="majorHAnsi"/>
                <w:noProof w:val="0"/>
                <w:color w:val="2C2C2C"/>
                <w:lang w:val="en-US" w:eastAsia="vi-VN"/>
              </w:rPr>
              <w:t>c</w:t>
            </w:r>
            <w:r w:rsidRPr="00213564">
              <w:rPr>
                <w:rFonts w:asciiTheme="majorHAnsi" w:eastAsia="Times New Roman" w:hAnsiTheme="majorHAnsi" w:cstheme="majorHAnsi"/>
                <w:noProof w:val="0"/>
                <w:color w:val="2C2C2C"/>
                <w:lang w:val="en-US" w:eastAsia="vi-VN"/>
              </w:rPr>
              <w:t>ompulsory core subjects</w:t>
            </w:r>
            <w:r w:rsidR="00CE7453">
              <w:rPr>
                <w:rFonts w:asciiTheme="majorHAnsi" w:eastAsia="Times New Roman" w:hAnsiTheme="majorHAnsi" w:cstheme="majorHAnsi"/>
                <w:noProof w:val="0"/>
                <w:color w:val="2C2C2C"/>
                <w:lang w:val="en-US" w:eastAsia="vi-VN"/>
              </w:rPr>
              <w:t xml:space="preserve">, </w:t>
            </w:r>
            <w:r w:rsidRPr="00213564">
              <w:rPr>
                <w:rFonts w:asciiTheme="majorHAnsi" w:eastAsia="Times New Roman" w:hAnsiTheme="majorHAnsi" w:cstheme="majorHAnsi"/>
                <w:noProof w:val="0"/>
                <w:color w:val="2C2C2C"/>
                <w:lang w:val="en-US" w:eastAsia="vi-VN"/>
              </w:rPr>
              <w:t>and elective subjects according to the research orientation of the Master Thesis</w:t>
            </w:r>
            <w:r w:rsidR="00CE7453">
              <w:rPr>
                <w:rFonts w:asciiTheme="majorHAnsi" w:eastAsia="Times New Roman" w:hAnsiTheme="majorHAnsi" w:cstheme="majorHAnsi"/>
                <w:noProof w:val="0"/>
                <w:color w:val="2C2C2C"/>
                <w:lang w:val="en-US" w:eastAsia="vi-VN"/>
              </w:rPr>
              <w:t xml:space="preserve">, </w:t>
            </w:r>
            <w:r w:rsidR="00F572C6" w:rsidRPr="00F572C6">
              <w:rPr>
                <w:rFonts w:asciiTheme="majorHAnsi" w:eastAsia="Times New Roman" w:hAnsiTheme="majorHAnsi" w:cstheme="majorHAnsi"/>
                <w:noProof w:val="0"/>
                <w:color w:val="2C2C2C"/>
                <w:lang w:val="en-US" w:eastAsia="vi-VN"/>
              </w:rPr>
              <w:t xml:space="preserve">including </w:t>
            </w:r>
            <w:r w:rsidR="00F572C6">
              <w:rPr>
                <w:rFonts w:asciiTheme="majorHAnsi" w:eastAsia="Times New Roman" w:hAnsiTheme="majorHAnsi" w:cstheme="majorHAnsi"/>
                <w:noProof w:val="0"/>
                <w:color w:val="2C2C2C"/>
                <w:lang w:val="en-US" w:eastAsia="vi-VN"/>
              </w:rPr>
              <w:t>research oriented s</w:t>
            </w:r>
            <w:r w:rsidR="00F572C6" w:rsidRPr="00F572C6">
              <w:rPr>
                <w:rFonts w:asciiTheme="majorHAnsi" w:eastAsia="Times New Roman" w:hAnsiTheme="majorHAnsi" w:cstheme="majorHAnsi"/>
                <w:noProof w:val="0"/>
                <w:color w:val="2C2C2C"/>
                <w:lang w:val="en-US" w:eastAsia="vi-VN"/>
              </w:rPr>
              <w:t xml:space="preserve">eminars to update the necessary knowledge for the implementation of the </w:t>
            </w:r>
            <w:r w:rsidR="00F572C6">
              <w:rPr>
                <w:rFonts w:asciiTheme="majorHAnsi" w:eastAsia="Times New Roman" w:hAnsiTheme="majorHAnsi" w:cstheme="majorHAnsi"/>
                <w:noProof w:val="0"/>
                <w:color w:val="2C2C2C"/>
                <w:lang w:val="en-US" w:eastAsia="vi-VN"/>
              </w:rPr>
              <w:t>T</w:t>
            </w:r>
            <w:r w:rsidR="00F572C6" w:rsidRPr="00F572C6">
              <w:rPr>
                <w:rFonts w:asciiTheme="majorHAnsi" w:eastAsia="Times New Roman" w:hAnsiTheme="majorHAnsi" w:cstheme="majorHAnsi"/>
                <w:noProof w:val="0"/>
                <w:color w:val="2C2C2C"/>
                <w:lang w:val="en-US" w:eastAsia="vi-VN"/>
              </w:rPr>
              <w:t>hesis</w:t>
            </w:r>
            <w:r w:rsidR="00CE7453">
              <w:rPr>
                <w:rFonts w:asciiTheme="majorHAnsi" w:eastAsia="Times New Roman" w:hAnsiTheme="majorHAnsi" w:cstheme="majorHAnsi"/>
                <w:noProof w:val="0"/>
                <w:color w:val="2C2C2C"/>
                <w:lang w:val="en-US" w:eastAsia="vi-VN"/>
              </w:rPr>
              <w:t xml:space="preserve">. </w:t>
            </w:r>
            <w:r w:rsidR="00F572C6" w:rsidRPr="00F572C6">
              <w:rPr>
                <w:rFonts w:asciiTheme="majorHAnsi" w:eastAsia="Times New Roman" w:hAnsiTheme="majorHAnsi" w:cstheme="majorHAnsi"/>
                <w:noProof w:val="0"/>
                <w:color w:val="2C2C2C"/>
                <w:lang w:val="en-US" w:eastAsia="vi-VN"/>
              </w:rPr>
              <w:t>Electives are periodically updated with the latest knowledge</w:t>
            </w:r>
            <w:r w:rsidR="00CE7453">
              <w:rPr>
                <w:rFonts w:asciiTheme="majorHAnsi" w:eastAsia="Times New Roman" w:hAnsiTheme="majorHAnsi" w:cstheme="majorHAnsi"/>
                <w:noProof w:val="0"/>
                <w:color w:val="2C2C2C"/>
                <w:lang w:val="en-US" w:eastAsia="vi-VN"/>
              </w:rPr>
              <w:t xml:space="preserve">. </w:t>
            </w:r>
            <w:r w:rsidR="00F572C6" w:rsidRPr="00F572C6">
              <w:rPr>
                <w:rFonts w:asciiTheme="majorHAnsi" w:eastAsia="Times New Roman" w:hAnsiTheme="majorHAnsi" w:cstheme="majorHAnsi"/>
                <w:noProof w:val="0"/>
                <w:color w:val="2C2C2C"/>
                <w:lang w:val="en-US" w:eastAsia="vi-VN"/>
              </w:rPr>
              <w:t>To provide students with the necessary skills, the MEE training program has a large amount of subject-based practice and fieldwork, accounting for more than 50% of the time.</w:t>
            </w:r>
          </w:p>
          <w:p w14:paraId="1B5D9C48" w14:textId="2A22CBB7" w:rsidR="00CE7453" w:rsidRDefault="00F572C6" w:rsidP="00CE7453">
            <w:pPr>
              <w:shd w:val="clear" w:color="auto" w:fill="FFFFFF"/>
              <w:spacing w:before="80"/>
              <w:jc w:val="both"/>
              <w:outlineLvl w:val="2"/>
              <w:rPr>
                <w:rFonts w:asciiTheme="majorHAnsi" w:eastAsia="Times New Roman" w:hAnsiTheme="majorHAnsi" w:cstheme="majorHAnsi"/>
                <w:noProof w:val="0"/>
                <w:color w:val="2C2C2C"/>
                <w:lang w:val="en-US" w:eastAsia="vi-VN"/>
              </w:rPr>
            </w:pPr>
            <w:r w:rsidRPr="00F572C6">
              <w:rPr>
                <w:rFonts w:asciiTheme="majorHAnsi" w:eastAsia="Times New Roman" w:hAnsiTheme="majorHAnsi" w:cstheme="majorHAnsi"/>
                <w:noProof w:val="0"/>
                <w:color w:val="2C2C2C"/>
                <w:lang w:val="en-US" w:eastAsia="vi-VN"/>
              </w:rPr>
              <w:t xml:space="preserve">Regarding research content – The MEE thesis has 4 main directions: Impact Assessment and Environmental Management; </w:t>
            </w:r>
            <w:r>
              <w:rPr>
                <w:rFonts w:asciiTheme="majorHAnsi" w:eastAsia="Times New Roman" w:hAnsiTheme="majorHAnsi" w:cstheme="majorHAnsi"/>
                <w:noProof w:val="0"/>
                <w:color w:val="2C2C2C"/>
                <w:lang w:val="en-US" w:eastAsia="vi-VN"/>
              </w:rPr>
              <w:t>Water and Wastewater</w:t>
            </w:r>
            <w:r w:rsidRPr="00F572C6">
              <w:rPr>
                <w:rFonts w:asciiTheme="majorHAnsi" w:eastAsia="Times New Roman" w:hAnsiTheme="majorHAnsi" w:cstheme="majorHAnsi"/>
                <w:noProof w:val="0"/>
                <w:color w:val="2C2C2C"/>
                <w:lang w:val="en-US" w:eastAsia="vi-VN"/>
              </w:rPr>
              <w:t xml:space="preserve">; </w:t>
            </w:r>
            <w:r>
              <w:rPr>
                <w:rFonts w:asciiTheme="majorHAnsi" w:eastAsia="Times New Roman" w:hAnsiTheme="majorHAnsi" w:cstheme="majorHAnsi"/>
                <w:noProof w:val="0"/>
                <w:color w:val="2C2C2C"/>
                <w:lang w:val="en-US" w:eastAsia="vi-VN"/>
              </w:rPr>
              <w:t>Air</w:t>
            </w:r>
            <w:r w:rsidRPr="00F572C6">
              <w:rPr>
                <w:rFonts w:asciiTheme="majorHAnsi" w:eastAsia="Times New Roman" w:hAnsiTheme="majorHAnsi" w:cstheme="majorHAnsi"/>
                <w:noProof w:val="0"/>
                <w:color w:val="2C2C2C"/>
                <w:lang w:val="en-US" w:eastAsia="vi-VN"/>
              </w:rPr>
              <w:t>; and Solid Waste.</w:t>
            </w:r>
            <w:r>
              <w:rPr>
                <w:rFonts w:asciiTheme="majorHAnsi" w:eastAsia="Times New Roman" w:hAnsiTheme="majorHAnsi" w:cstheme="majorHAnsi"/>
                <w:noProof w:val="0"/>
                <w:color w:val="2C2C2C"/>
                <w:lang w:val="en-US" w:eastAsia="vi-VN"/>
              </w:rPr>
              <w:t xml:space="preserve"> </w:t>
            </w:r>
            <w:r w:rsidRPr="00F572C6">
              <w:rPr>
                <w:rFonts w:asciiTheme="majorHAnsi" w:eastAsia="Times New Roman" w:hAnsiTheme="majorHAnsi" w:cstheme="majorHAnsi"/>
                <w:noProof w:val="0"/>
                <w:color w:val="2C2C2C"/>
                <w:lang w:val="en-US" w:eastAsia="vi-VN"/>
              </w:rPr>
              <w:t xml:space="preserve">Thesis topics will be selected by students under the guidance of the </w:t>
            </w:r>
            <w:r>
              <w:rPr>
                <w:rFonts w:asciiTheme="majorHAnsi" w:eastAsia="Times New Roman" w:hAnsiTheme="majorHAnsi" w:cstheme="majorHAnsi"/>
                <w:noProof w:val="0"/>
                <w:color w:val="2C2C2C"/>
                <w:lang w:val="en-US" w:eastAsia="vi-VN"/>
              </w:rPr>
              <w:t>supervisor</w:t>
            </w:r>
            <w:r w:rsidRPr="00F572C6">
              <w:rPr>
                <w:rFonts w:asciiTheme="majorHAnsi" w:eastAsia="Times New Roman" w:hAnsiTheme="majorHAnsi" w:cstheme="majorHAnsi"/>
                <w:noProof w:val="0"/>
                <w:color w:val="2C2C2C"/>
                <w:lang w:val="en-US" w:eastAsia="vi-VN"/>
              </w:rPr>
              <w:t>.</w:t>
            </w:r>
            <w:r>
              <w:rPr>
                <w:rFonts w:asciiTheme="majorHAnsi" w:eastAsia="Times New Roman" w:hAnsiTheme="majorHAnsi" w:cstheme="majorHAnsi"/>
                <w:noProof w:val="0"/>
                <w:color w:val="2C2C2C"/>
                <w:lang w:val="en-US" w:eastAsia="vi-VN"/>
              </w:rPr>
              <w:t xml:space="preserve"> </w:t>
            </w:r>
            <w:r w:rsidRPr="00F572C6">
              <w:rPr>
                <w:rFonts w:asciiTheme="majorHAnsi" w:eastAsia="Times New Roman" w:hAnsiTheme="majorHAnsi" w:cstheme="majorHAnsi"/>
                <w:noProof w:val="0"/>
                <w:color w:val="2C2C2C"/>
                <w:lang w:val="en-US" w:eastAsia="vi-VN"/>
              </w:rPr>
              <w:t>They must meet the scientific and practical requirements that contribute to the implementation of the SDGs as stated.</w:t>
            </w:r>
            <w:r w:rsidR="00CE7453">
              <w:rPr>
                <w:rFonts w:asciiTheme="majorHAnsi" w:eastAsia="Times New Roman" w:hAnsiTheme="majorHAnsi" w:cstheme="majorHAnsi"/>
                <w:noProof w:val="0"/>
                <w:color w:val="2C2C2C"/>
                <w:lang w:val="en-US" w:eastAsia="vi-VN"/>
              </w:rPr>
              <w:t xml:space="preserve"> </w:t>
            </w:r>
          </w:p>
          <w:p w14:paraId="1BF79CE3" w14:textId="2F010E52" w:rsidR="00F572C6" w:rsidRPr="00F572C6" w:rsidRDefault="00F572C6" w:rsidP="00F572C6">
            <w:pPr>
              <w:shd w:val="clear" w:color="auto" w:fill="FFFFFF"/>
              <w:spacing w:before="80"/>
              <w:jc w:val="both"/>
              <w:outlineLvl w:val="2"/>
              <w:rPr>
                <w:rFonts w:asciiTheme="majorHAnsi" w:eastAsia="Times New Roman" w:hAnsiTheme="majorHAnsi" w:cstheme="majorHAnsi"/>
                <w:noProof w:val="0"/>
                <w:color w:val="2C2C2C"/>
                <w:lang w:val="en-US" w:eastAsia="vi-VN"/>
              </w:rPr>
            </w:pPr>
            <w:r w:rsidRPr="00F572C6">
              <w:rPr>
                <w:rFonts w:asciiTheme="majorHAnsi" w:eastAsia="Times New Roman" w:hAnsiTheme="majorHAnsi" w:cstheme="majorHAnsi"/>
                <w:noProof w:val="0"/>
                <w:color w:val="2C2C2C"/>
                <w:lang w:val="en-US" w:eastAsia="vi-VN"/>
              </w:rPr>
              <w:t xml:space="preserve">Some of the </w:t>
            </w:r>
            <w:r w:rsidR="00810E3F">
              <w:rPr>
                <w:rFonts w:asciiTheme="majorHAnsi" w:eastAsia="Times New Roman" w:hAnsiTheme="majorHAnsi" w:cstheme="majorHAnsi"/>
                <w:noProof w:val="0"/>
                <w:color w:val="2C2C2C"/>
                <w:lang w:val="en-US" w:eastAsia="vi-VN"/>
              </w:rPr>
              <w:t xml:space="preserve">Thesis </w:t>
            </w:r>
            <w:r>
              <w:rPr>
                <w:rFonts w:asciiTheme="majorHAnsi" w:eastAsia="Times New Roman" w:hAnsiTheme="majorHAnsi" w:cstheme="majorHAnsi"/>
                <w:noProof w:val="0"/>
                <w:color w:val="2C2C2C"/>
                <w:lang w:val="en-US" w:eastAsia="vi-VN"/>
              </w:rPr>
              <w:t>topic</w:t>
            </w:r>
            <w:r w:rsidRPr="00F572C6">
              <w:rPr>
                <w:rFonts w:asciiTheme="majorHAnsi" w:eastAsia="Times New Roman" w:hAnsiTheme="majorHAnsi" w:cstheme="majorHAnsi"/>
                <w:noProof w:val="0"/>
                <w:color w:val="2C2C2C"/>
                <w:lang w:val="en-US" w:eastAsia="vi-VN"/>
              </w:rPr>
              <w:t xml:space="preserve">s </w:t>
            </w:r>
            <w:r w:rsidR="00810E3F">
              <w:rPr>
                <w:rFonts w:asciiTheme="majorHAnsi" w:eastAsia="Times New Roman" w:hAnsiTheme="majorHAnsi" w:cstheme="majorHAnsi"/>
                <w:noProof w:val="0"/>
                <w:color w:val="2C2C2C"/>
                <w:lang w:val="en-US" w:eastAsia="vi-VN"/>
              </w:rPr>
              <w:t>are</w:t>
            </w:r>
            <w:r w:rsidRPr="00F572C6">
              <w:rPr>
                <w:rFonts w:asciiTheme="majorHAnsi" w:eastAsia="Times New Roman" w:hAnsiTheme="majorHAnsi" w:cstheme="majorHAnsi"/>
                <w:noProof w:val="0"/>
                <w:color w:val="2C2C2C"/>
                <w:lang w:val="en-US" w:eastAsia="vi-VN"/>
              </w:rPr>
              <w:t>:</w:t>
            </w:r>
          </w:p>
          <w:p w14:paraId="4E93DC0A" w14:textId="01140044" w:rsidR="00CE7453" w:rsidRDefault="00F572C6" w:rsidP="00CE7453">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sidRPr="00F572C6">
              <w:rPr>
                <w:rFonts w:asciiTheme="majorHAnsi" w:eastAsia="Times New Roman" w:hAnsiTheme="majorHAnsi" w:cstheme="majorHAnsi"/>
                <w:noProof w:val="0"/>
                <w:color w:val="2C2C2C"/>
                <w:lang w:val="en-US" w:eastAsia="vi-VN"/>
              </w:rPr>
              <w:t>Technologies to recover energy and nutrients from waste</w:t>
            </w:r>
            <w:r>
              <w:rPr>
                <w:rFonts w:asciiTheme="majorHAnsi" w:eastAsia="Times New Roman" w:hAnsiTheme="majorHAnsi" w:cstheme="majorHAnsi"/>
                <w:noProof w:val="0"/>
                <w:color w:val="2C2C2C"/>
                <w:lang w:val="en-US" w:eastAsia="vi-VN"/>
              </w:rPr>
              <w:t>s</w:t>
            </w:r>
            <w:r w:rsidRPr="00F572C6">
              <w:rPr>
                <w:rFonts w:asciiTheme="majorHAnsi" w:eastAsia="Times New Roman" w:hAnsiTheme="majorHAnsi" w:cstheme="majorHAnsi"/>
                <w:noProof w:val="0"/>
                <w:color w:val="2C2C2C"/>
                <w:lang w:val="en-US" w:eastAsia="vi-VN"/>
              </w:rPr>
              <w:t xml:space="preserve"> and wastewater</w:t>
            </w:r>
          </w:p>
          <w:p w14:paraId="775AD0D8" w14:textId="587AD6F1" w:rsidR="007934B2" w:rsidRDefault="007934B2" w:rsidP="00CE7453">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eastAsia="vi-VN"/>
              </w:rPr>
              <w:t>Technologies for water and wastewater treatment using biomaterials and bioprocesses (biosorption, constructed wetlands, ...)</w:t>
            </w:r>
          </w:p>
          <w:p w14:paraId="4B100616" w14:textId="77777777" w:rsidR="00F572C6" w:rsidRDefault="00F572C6" w:rsidP="00CE7453">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sidRPr="00F572C6">
              <w:rPr>
                <w:rFonts w:asciiTheme="majorHAnsi" w:eastAsia="Times New Roman" w:hAnsiTheme="majorHAnsi" w:cstheme="majorHAnsi"/>
                <w:noProof w:val="0"/>
                <w:color w:val="2C2C2C"/>
                <w:lang w:val="en-US" w:eastAsia="vi-VN"/>
              </w:rPr>
              <w:t>Advanced oxidation processes, membrane filtration and wastewater treatment technologies for water reuse</w:t>
            </w:r>
          </w:p>
          <w:p w14:paraId="45300083" w14:textId="0DF24E3F" w:rsidR="00F572C6" w:rsidRDefault="00F572C6" w:rsidP="00CE7453">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Pr>
                <w:rFonts w:asciiTheme="majorHAnsi" w:eastAsia="Times New Roman" w:hAnsiTheme="majorHAnsi" w:cstheme="majorHAnsi"/>
                <w:noProof w:val="0"/>
                <w:color w:val="2C2C2C"/>
                <w:lang w:val="en-US" w:eastAsia="vi-VN"/>
              </w:rPr>
              <w:t xml:space="preserve">Adaptive </w:t>
            </w:r>
            <w:r w:rsidR="00C32C8D">
              <w:rPr>
                <w:rFonts w:asciiTheme="majorHAnsi" w:eastAsia="Times New Roman" w:hAnsiTheme="majorHAnsi" w:cstheme="majorHAnsi"/>
                <w:noProof w:val="0"/>
                <w:color w:val="2C2C2C"/>
                <w:lang w:val="en-US" w:eastAsia="vi-VN"/>
              </w:rPr>
              <w:t xml:space="preserve">and </w:t>
            </w:r>
            <w:r w:rsidRPr="00F572C6">
              <w:rPr>
                <w:rFonts w:asciiTheme="majorHAnsi" w:eastAsia="Times New Roman" w:hAnsiTheme="majorHAnsi" w:cstheme="majorHAnsi"/>
                <w:noProof w:val="0"/>
                <w:color w:val="2C2C2C"/>
                <w:lang w:val="en-US" w:eastAsia="vi-VN"/>
              </w:rPr>
              <w:t>Low cost environmental technologies</w:t>
            </w:r>
          </w:p>
          <w:p w14:paraId="3DE6D4E2" w14:textId="7DF80D54" w:rsidR="00C32C8D" w:rsidRDefault="00C32C8D" w:rsidP="00CE7453">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sidRPr="00C32C8D">
              <w:rPr>
                <w:rFonts w:asciiTheme="majorHAnsi" w:eastAsia="Times New Roman" w:hAnsiTheme="majorHAnsi" w:cstheme="majorHAnsi"/>
                <w:noProof w:val="0"/>
                <w:color w:val="2C2C2C"/>
                <w:lang w:val="en-US" w:eastAsia="vi-VN"/>
              </w:rPr>
              <w:t xml:space="preserve">Environmental materials (adsorbents, catalysts, super </w:t>
            </w:r>
            <w:r>
              <w:rPr>
                <w:rFonts w:asciiTheme="majorHAnsi" w:eastAsia="Times New Roman" w:hAnsiTheme="majorHAnsi" w:cstheme="majorHAnsi"/>
                <w:noProof w:val="0"/>
                <w:color w:val="2C2C2C"/>
                <w:lang w:val="en-US" w:eastAsia="vi-VN"/>
              </w:rPr>
              <w:t>hydrophilic</w:t>
            </w:r>
            <w:r w:rsidR="00810E3F">
              <w:rPr>
                <w:rFonts w:asciiTheme="majorHAnsi" w:eastAsia="Times New Roman" w:hAnsiTheme="majorHAnsi" w:cstheme="majorHAnsi"/>
                <w:noProof w:val="0"/>
                <w:color w:val="2C2C2C"/>
                <w:lang w:val="en-US" w:eastAsia="vi-VN"/>
              </w:rPr>
              <w:t>/</w:t>
            </w:r>
            <w:r>
              <w:rPr>
                <w:rFonts w:asciiTheme="majorHAnsi" w:eastAsia="Times New Roman" w:hAnsiTheme="majorHAnsi" w:cstheme="majorHAnsi"/>
                <w:noProof w:val="0"/>
                <w:color w:val="2C2C2C"/>
                <w:lang w:val="en-US" w:eastAsia="vi-VN"/>
              </w:rPr>
              <w:t>hydrophobic</w:t>
            </w:r>
            <w:r w:rsidRPr="00C32C8D">
              <w:rPr>
                <w:rFonts w:asciiTheme="majorHAnsi" w:eastAsia="Times New Roman" w:hAnsiTheme="majorHAnsi" w:cstheme="majorHAnsi"/>
                <w:noProof w:val="0"/>
                <w:color w:val="2C2C2C"/>
                <w:lang w:val="en-US" w:eastAsia="vi-VN"/>
              </w:rPr>
              <w:t xml:space="preserve"> materials, super absorbent ...)</w:t>
            </w:r>
          </w:p>
          <w:p w14:paraId="19481338" w14:textId="5EE16763" w:rsidR="00C32C8D" w:rsidRDefault="00C32C8D" w:rsidP="00C32C8D">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sidRPr="00C32C8D">
              <w:rPr>
                <w:rFonts w:asciiTheme="majorHAnsi" w:eastAsia="Times New Roman" w:hAnsiTheme="majorHAnsi" w:cstheme="majorHAnsi"/>
                <w:noProof w:val="0"/>
                <w:color w:val="2C2C2C"/>
                <w:lang w:val="en-US" w:eastAsia="vi-VN"/>
              </w:rPr>
              <w:t>Technologies for gas treatment and air quality control</w:t>
            </w:r>
          </w:p>
          <w:p w14:paraId="46C0BC96" w14:textId="296B6D2D" w:rsidR="00C32C8D" w:rsidRPr="00C32C8D" w:rsidRDefault="00C32C8D" w:rsidP="00C32C8D">
            <w:pPr>
              <w:pStyle w:val="ListParagraph"/>
              <w:numPr>
                <w:ilvl w:val="0"/>
                <w:numId w:val="1"/>
              </w:numPr>
              <w:shd w:val="clear" w:color="auto" w:fill="FFFFFF"/>
              <w:spacing w:before="80"/>
              <w:ind w:left="461" w:hanging="283"/>
              <w:jc w:val="both"/>
              <w:outlineLvl w:val="2"/>
              <w:rPr>
                <w:rFonts w:asciiTheme="majorHAnsi" w:eastAsia="Times New Roman" w:hAnsiTheme="majorHAnsi" w:cstheme="majorHAnsi"/>
                <w:noProof w:val="0"/>
                <w:color w:val="2C2C2C"/>
                <w:lang w:val="en-US" w:eastAsia="vi-VN"/>
              </w:rPr>
            </w:pPr>
            <w:r w:rsidRPr="00C32C8D">
              <w:rPr>
                <w:rFonts w:asciiTheme="majorHAnsi" w:eastAsia="Times New Roman" w:hAnsiTheme="majorHAnsi" w:cstheme="majorHAnsi"/>
                <w:noProof w:val="0"/>
                <w:color w:val="2C2C2C"/>
                <w:lang w:val="en-US" w:eastAsia="vi-VN"/>
              </w:rPr>
              <w:t>Energy-related and energy-saving issues</w:t>
            </w:r>
          </w:p>
          <w:p w14:paraId="089F35D2" w14:textId="60718B25" w:rsidR="00FE27EF" w:rsidRPr="00C32C8D" w:rsidRDefault="00C32C8D" w:rsidP="00C32C8D">
            <w:pPr>
              <w:shd w:val="clear" w:color="auto" w:fill="FFFFFF"/>
              <w:spacing w:before="80"/>
              <w:jc w:val="both"/>
              <w:outlineLvl w:val="2"/>
              <w:rPr>
                <w:rFonts w:asciiTheme="majorHAnsi" w:eastAsia="Times New Roman" w:hAnsiTheme="majorHAnsi" w:cstheme="majorHAnsi"/>
                <w:noProof w:val="0"/>
                <w:color w:val="2C2C2C"/>
                <w:lang w:val="en-US" w:eastAsia="vi-VN"/>
              </w:rPr>
            </w:pPr>
            <w:r w:rsidRPr="00C32C8D">
              <w:rPr>
                <w:rFonts w:asciiTheme="majorHAnsi" w:eastAsia="Times New Roman" w:hAnsiTheme="majorHAnsi" w:cstheme="majorHAnsi"/>
                <w:noProof w:val="0"/>
                <w:color w:val="2C2C2C"/>
                <w:lang w:val="en-US" w:eastAsia="vi-VN"/>
              </w:rPr>
              <w:t xml:space="preserve">Thesis topic completely depends on the student's forte, </w:t>
            </w:r>
            <w:r>
              <w:rPr>
                <w:rFonts w:asciiTheme="majorHAnsi" w:eastAsia="Times New Roman" w:hAnsiTheme="majorHAnsi" w:cstheme="majorHAnsi"/>
                <w:noProof w:val="0"/>
                <w:color w:val="2C2C2C"/>
                <w:lang w:val="en-US" w:eastAsia="vi-VN"/>
              </w:rPr>
              <w:t xml:space="preserve">her/his </w:t>
            </w:r>
            <w:r w:rsidRPr="00C32C8D">
              <w:rPr>
                <w:rFonts w:asciiTheme="majorHAnsi" w:eastAsia="Times New Roman" w:hAnsiTheme="majorHAnsi" w:cstheme="majorHAnsi"/>
                <w:noProof w:val="0"/>
                <w:color w:val="2C2C2C"/>
                <w:lang w:val="en-US" w:eastAsia="vi-VN"/>
              </w:rPr>
              <w:t>future plan and may be outside the list of the mentioned topic groups.</w:t>
            </w:r>
            <w:r w:rsidR="00E70405" w:rsidRPr="00C32C8D">
              <w:rPr>
                <w:rFonts w:asciiTheme="majorHAnsi" w:eastAsia="Times New Roman" w:hAnsiTheme="majorHAnsi" w:cstheme="majorHAnsi"/>
                <w:noProof w:val="0"/>
                <w:color w:val="2C2C2C"/>
                <w:lang w:val="en-US" w:eastAsia="vi-VN"/>
              </w:rPr>
              <w:t xml:space="preserve"> </w:t>
            </w:r>
            <w:r w:rsidRPr="00C32C8D">
              <w:rPr>
                <w:rFonts w:asciiTheme="majorHAnsi" w:eastAsia="Times New Roman" w:hAnsiTheme="majorHAnsi" w:cstheme="majorHAnsi"/>
                <w:noProof w:val="0"/>
                <w:color w:val="2C2C2C"/>
                <w:lang w:val="en-US" w:eastAsia="vi-VN"/>
              </w:rPr>
              <w:t xml:space="preserve">To </w:t>
            </w:r>
            <w:r>
              <w:rPr>
                <w:rFonts w:asciiTheme="majorHAnsi" w:eastAsia="Times New Roman" w:hAnsiTheme="majorHAnsi" w:cstheme="majorHAnsi"/>
                <w:noProof w:val="0"/>
                <w:color w:val="2C2C2C"/>
                <w:lang w:val="en-US" w:eastAsia="vi-VN"/>
              </w:rPr>
              <w:t>have image on</w:t>
            </w:r>
            <w:r w:rsidRPr="00C32C8D">
              <w:rPr>
                <w:rFonts w:asciiTheme="majorHAnsi" w:eastAsia="Times New Roman" w:hAnsiTheme="majorHAnsi" w:cstheme="majorHAnsi"/>
                <w:noProof w:val="0"/>
                <w:color w:val="2C2C2C"/>
                <w:lang w:val="en-US" w:eastAsia="vi-VN"/>
              </w:rPr>
              <w:t xml:space="preserve"> the content of research activities of VJU MEE teachers and students</w:t>
            </w:r>
            <w:r w:rsidR="00E70405" w:rsidRPr="00C32C8D">
              <w:rPr>
                <w:rFonts w:asciiTheme="majorHAnsi" w:eastAsia="Times New Roman" w:hAnsiTheme="majorHAnsi" w:cstheme="majorHAnsi"/>
                <w:noProof w:val="0"/>
                <w:color w:val="2C2C2C"/>
                <w:lang w:val="en-US" w:eastAsia="vi-VN"/>
              </w:rPr>
              <w:t xml:space="preserve">, </w:t>
            </w:r>
            <w:r>
              <w:rPr>
                <w:rFonts w:asciiTheme="majorHAnsi" w:eastAsia="Times New Roman" w:hAnsiTheme="majorHAnsi" w:cstheme="majorHAnsi"/>
                <w:noProof w:val="0"/>
                <w:color w:val="2C2C2C"/>
                <w:lang w:val="en-US" w:eastAsia="vi-VN"/>
              </w:rPr>
              <w:t>y</w:t>
            </w:r>
            <w:r w:rsidRPr="00C32C8D">
              <w:rPr>
                <w:rFonts w:asciiTheme="majorHAnsi" w:eastAsia="Times New Roman" w:hAnsiTheme="majorHAnsi" w:cstheme="majorHAnsi"/>
                <w:noProof w:val="0"/>
                <w:color w:val="2C2C2C"/>
                <w:lang w:val="en-US" w:eastAsia="vi-VN"/>
              </w:rPr>
              <w:t xml:space="preserve">ou can refer to the theses of </w:t>
            </w:r>
            <w:r>
              <w:rPr>
                <w:rFonts w:asciiTheme="majorHAnsi" w:eastAsia="Times New Roman" w:hAnsiTheme="majorHAnsi" w:cstheme="majorHAnsi"/>
                <w:noProof w:val="0"/>
                <w:color w:val="2C2C2C"/>
                <w:lang w:val="en-US" w:eastAsia="vi-VN"/>
              </w:rPr>
              <w:t xml:space="preserve">MEE </w:t>
            </w:r>
            <w:r w:rsidRPr="00C32C8D">
              <w:rPr>
                <w:rFonts w:asciiTheme="majorHAnsi" w:eastAsia="Times New Roman" w:hAnsiTheme="majorHAnsi" w:cstheme="majorHAnsi"/>
                <w:noProof w:val="0"/>
                <w:color w:val="2C2C2C"/>
                <w:lang w:val="en-US" w:eastAsia="vi-VN"/>
              </w:rPr>
              <w:t>graduate students</w:t>
            </w:r>
            <w:r w:rsidR="00FE27EF">
              <w:rPr>
                <w:rFonts w:asciiTheme="majorHAnsi" w:eastAsia="Times New Roman" w:hAnsiTheme="majorHAnsi" w:cstheme="majorHAnsi"/>
                <w:noProof w:val="0"/>
                <w:color w:val="2C2C2C"/>
                <w:lang w:val="en-US" w:eastAsia="vi-VN"/>
              </w:rPr>
              <w:t>.</w:t>
            </w:r>
          </w:p>
          <w:p w14:paraId="753C10B5" w14:textId="2E6C8FE2" w:rsidR="003775BF" w:rsidRPr="00AB2EFA" w:rsidRDefault="00C32C8D" w:rsidP="00E70405">
            <w:pPr>
              <w:shd w:val="clear" w:color="auto" w:fill="FFFFFF"/>
              <w:jc w:val="both"/>
              <w:outlineLvl w:val="2"/>
              <w:rPr>
                <w:rFonts w:asciiTheme="majorHAnsi" w:eastAsia="Times New Roman" w:hAnsiTheme="majorHAnsi" w:cstheme="majorHAnsi"/>
                <w:b/>
                <w:bCs/>
                <w:noProof w:val="0"/>
                <w:color w:val="2C2C2C"/>
                <w:lang w:val="en-US" w:eastAsia="vi-VN"/>
              </w:rPr>
            </w:pPr>
            <w:r w:rsidRPr="00C32C8D">
              <w:rPr>
                <w:rFonts w:asciiTheme="majorHAnsi" w:eastAsia="Times New Roman" w:hAnsiTheme="majorHAnsi" w:cstheme="majorHAnsi"/>
                <w:noProof w:val="0"/>
                <w:color w:val="2C2C2C"/>
                <w:lang w:val="en-US" w:eastAsia="vi-VN"/>
              </w:rPr>
              <w:lastRenderedPageBreak/>
              <w:t>VJU MEE is always open to welcome you. Wish success.</w:t>
            </w:r>
          </w:p>
        </w:tc>
      </w:tr>
    </w:tbl>
    <w:p w14:paraId="55153180" w14:textId="5EE05D8B" w:rsidR="00B71479" w:rsidRPr="00D85337" w:rsidRDefault="00B71479">
      <w:pPr>
        <w:rPr>
          <w:color w:val="FF0000"/>
        </w:rPr>
      </w:pPr>
    </w:p>
    <w:sectPr w:rsidR="00B71479" w:rsidRPr="00D85337" w:rsidSect="00706596">
      <w:footerReference w:type="default" r:id="rId12"/>
      <w:pgSz w:w="11907" w:h="16840" w:code="9"/>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919E" w14:textId="77777777" w:rsidR="000238E0" w:rsidRDefault="000238E0" w:rsidP="00AB2EFA">
      <w:pPr>
        <w:spacing w:before="0" w:line="240" w:lineRule="auto"/>
      </w:pPr>
      <w:r>
        <w:separator/>
      </w:r>
    </w:p>
  </w:endnote>
  <w:endnote w:type="continuationSeparator" w:id="0">
    <w:p w14:paraId="3CF07A7B" w14:textId="77777777" w:rsidR="000238E0" w:rsidRDefault="000238E0" w:rsidP="00AB2E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74182136"/>
      <w:docPartObj>
        <w:docPartGallery w:val="Page Numbers (Bottom of Page)"/>
        <w:docPartUnique/>
      </w:docPartObj>
    </w:sdtPr>
    <w:sdtEndPr>
      <w:rPr>
        <w:rFonts w:ascii="Times New Roman" w:hAnsi="Times New Roman" w:cs="Times New Roman"/>
        <w:noProof/>
        <w:sz w:val="20"/>
        <w:szCs w:val="20"/>
      </w:rPr>
    </w:sdtEndPr>
    <w:sdtContent>
      <w:p w14:paraId="738C5A1F" w14:textId="4851F2F9" w:rsidR="00AB2EFA" w:rsidRPr="00AB2EFA" w:rsidRDefault="00AB2EFA">
        <w:pPr>
          <w:pStyle w:val="Footer"/>
          <w:jc w:val="right"/>
          <w:rPr>
            <w:rFonts w:ascii="Times New Roman" w:hAnsi="Times New Roman" w:cs="Times New Roman"/>
            <w:sz w:val="20"/>
            <w:szCs w:val="20"/>
          </w:rPr>
        </w:pPr>
        <w:r w:rsidRPr="00AB2EFA">
          <w:rPr>
            <w:rFonts w:ascii="Times New Roman" w:hAnsi="Times New Roman" w:cs="Times New Roman"/>
            <w:noProof w:val="0"/>
            <w:sz w:val="20"/>
            <w:szCs w:val="20"/>
          </w:rPr>
          <w:fldChar w:fldCharType="begin"/>
        </w:r>
        <w:r w:rsidRPr="00AB2EFA">
          <w:rPr>
            <w:rFonts w:ascii="Times New Roman" w:hAnsi="Times New Roman" w:cs="Times New Roman"/>
            <w:sz w:val="20"/>
            <w:szCs w:val="20"/>
          </w:rPr>
          <w:instrText xml:space="preserve"> PAGE   \* MERGEFORMAT </w:instrText>
        </w:r>
        <w:r w:rsidRPr="00AB2EFA">
          <w:rPr>
            <w:rFonts w:ascii="Times New Roman" w:hAnsi="Times New Roman" w:cs="Times New Roman"/>
            <w:noProof w:val="0"/>
            <w:sz w:val="20"/>
            <w:szCs w:val="20"/>
          </w:rPr>
          <w:fldChar w:fldCharType="separate"/>
        </w:r>
        <w:r w:rsidR="009D47FB">
          <w:rPr>
            <w:rFonts w:ascii="Times New Roman" w:hAnsi="Times New Roman" w:cs="Times New Roman"/>
            <w:sz w:val="20"/>
            <w:szCs w:val="20"/>
          </w:rPr>
          <w:t>4</w:t>
        </w:r>
        <w:r w:rsidRPr="00AB2EFA">
          <w:rPr>
            <w:rFonts w:ascii="Times New Roman" w:hAnsi="Times New Roman" w:cs="Times New Roman"/>
            <w:sz w:val="20"/>
            <w:szCs w:val="20"/>
          </w:rPr>
          <w:fldChar w:fldCharType="end"/>
        </w:r>
      </w:p>
    </w:sdtContent>
  </w:sdt>
  <w:p w14:paraId="55D9D990" w14:textId="77777777" w:rsidR="00AB2EFA" w:rsidRDefault="00AB2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633A4" w14:textId="77777777" w:rsidR="000238E0" w:rsidRDefault="000238E0" w:rsidP="00AB2EFA">
      <w:pPr>
        <w:spacing w:before="0" w:line="240" w:lineRule="auto"/>
      </w:pPr>
      <w:r>
        <w:separator/>
      </w:r>
    </w:p>
  </w:footnote>
  <w:footnote w:type="continuationSeparator" w:id="0">
    <w:p w14:paraId="76CF5825" w14:textId="77777777" w:rsidR="000238E0" w:rsidRDefault="000238E0" w:rsidP="00AB2EF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611C6"/>
    <w:multiLevelType w:val="hybridMultilevel"/>
    <w:tmpl w:val="7F02F744"/>
    <w:lvl w:ilvl="0" w:tplc="C0504264">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96"/>
    <w:rsid w:val="000238E0"/>
    <w:rsid w:val="000D4BDC"/>
    <w:rsid w:val="000F4C10"/>
    <w:rsid w:val="000F565D"/>
    <w:rsid w:val="000F5B37"/>
    <w:rsid w:val="00147EA6"/>
    <w:rsid w:val="001969C9"/>
    <w:rsid w:val="002016C2"/>
    <w:rsid w:val="00213564"/>
    <w:rsid w:val="0025614C"/>
    <w:rsid w:val="00343FD7"/>
    <w:rsid w:val="003564A5"/>
    <w:rsid w:val="003775BF"/>
    <w:rsid w:val="003D2BF8"/>
    <w:rsid w:val="00470F32"/>
    <w:rsid w:val="00476D6B"/>
    <w:rsid w:val="004926E6"/>
    <w:rsid w:val="004A47B2"/>
    <w:rsid w:val="00561159"/>
    <w:rsid w:val="00653F4C"/>
    <w:rsid w:val="006B2DA8"/>
    <w:rsid w:val="006E56F4"/>
    <w:rsid w:val="00706596"/>
    <w:rsid w:val="0077208F"/>
    <w:rsid w:val="007934B2"/>
    <w:rsid w:val="007B24EA"/>
    <w:rsid w:val="007C2B35"/>
    <w:rsid w:val="00810E3F"/>
    <w:rsid w:val="00833628"/>
    <w:rsid w:val="00877DC1"/>
    <w:rsid w:val="009D47FB"/>
    <w:rsid w:val="009F345C"/>
    <w:rsid w:val="00A27CB7"/>
    <w:rsid w:val="00A67250"/>
    <w:rsid w:val="00A84330"/>
    <w:rsid w:val="00A9741A"/>
    <w:rsid w:val="00AB2EFA"/>
    <w:rsid w:val="00B6141C"/>
    <w:rsid w:val="00B71479"/>
    <w:rsid w:val="00BC4B3A"/>
    <w:rsid w:val="00C046CA"/>
    <w:rsid w:val="00C14441"/>
    <w:rsid w:val="00C32C8D"/>
    <w:rsid w:val="00C40700"/>
    <w:rsid w:val="00C677D5"/>
    <w:rsid w:val="00C74889"/>
    <w:rsid w:val="00CC6894"/>
    <w:rsid w:val="00CE3AE3"/>
    <w:rsid w:val="00CE63B2"/>
    <w:rsid w:val="00CE7453"/>
    <w:rsid w:val="00D47778"/>
    <w:rsid w:val="00D53C6A"/>
    <w:rsid w:val="00D85337"/>
    <w:rsid w:val="00DA7956"/>
    <w:rsid w:val="00E1710F"/>
    <w:rsid w:val="00E70405"/>
    <w:rsid w:val="00EB57F0"/>
    <w:rsid w:val="00EC04CE"/>
    <w:rsid w:val="00EC7B12"/>
    <w:rsid w:val="00ED6B51"/>
    <w:rsid w:val="00F30F9B"/>
    <w:rsid w:val="00F572C6"/>
    <w:rsid w:val="00FE27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4173"/>
  <w15:chartTrackingRefBased/>
  <w15:docId w15:val="{FFF33FC3-59F4-4749-BF92-00550B77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59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C6A"/>
    <w:rPr>
      <w:color w:val="0563C1" w:themeColor="hyperlink"/>
      <w:u w:val="single"/>
    </w:rPr>
  </w:style>
  <w:style w:type="character" w:customStyle="1" w:styleId="UnresolvedMention">
    <w:name w:val="Unresolved Mention"/>
    <w:basedOn w:val="DefaultParagraphFont"/>
    <w:uiPriority w:val="99"/>
    <w:semiHidden/>
    <w:unhideWhenUsed/>
    <w:rsid w:val="00D53C6A"/>
    <w:rPr>
      <w:color w:val="605E5C"/>
      <w:shd w:val="clear" w:color="auto" w:fill="E1DFDD"/>
    </w:rPr>
  </w:style>
  <w:style w:type="paragraph" w:styleId="ListParagraph">
    <w:name w:val="List Paragraph"/>
    <w:basedOn w:val="Normal"/>
    <w:uiPriority w:val="34"/>
    <w:qFormat/>
    <w:rsid w:val="00DA7956"/>
    <w:pPr>
      <w:ind w:left="720"/>
      <w:contextualSpacing/>
    </w:pPr>
  </w:style>
  <w:style w:type="paragraph" w:styleId="Header">
    <w:name w:val="header"/>
    <w:basedOn w:val="Normal"/>
    <w:link w:val="HeaderChar"/>
    <w:uiPriority w:val="99"/>
    <w:unhideWhenUsed/>
    <w:rsid w:val="00AB2EF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B2EFA"/>
    <w:rPr>
      <w:noProof/>
    </w:rPr>
  </w:style>
  <w:style w:type="paragraph" w:styleId="Footer">
    <w:name w:val="footer"/>
    <w:basedOn w:val="Normal"/>
    <w:link w:val="FooterChar"/>
    <w:uiPriority w:val="99"/>
    <w:unhideWhenUsed/>
    <w:rsid w:val="00AB2EF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B2EFA"/>
    <w:rPr>
      <w:noProof/>
    </w:rPr>
  </w:style>
  <w:style w:type="character" w:customStyle="1" w:styleId="mw-headline">
    <w:name w:val="mw-headline"/>
    <w:basedOn w:val="DefaultParagraphFont"/>
    <w:rsid w:val="00833628"/>
  </w:style>
  <w:style w:type="character" w:styleId="CommentReference">
    <w:name w:val="annotation reference"/>
    <w:basedOn w:val="DefaultParagraphFont"/>
    <w:uiPriority w:val="99"/>
    <w:semiHidden/>
    <w:unhideWhenUsed/>
    <w:rsid w:val="00BC4B3A"/>
    <w:rPr>
      <w:sz w:val="16"/>
      <w:szCs w:val="16"/>
    </w:rPr>
  </w:style>
  <w:style w:type="paragraph" w:styleId="CommentText">
    <w:name w:val="annotation text"/>
    <w:basedOn w:val="Normal"/>
    <w:link w:val="CommentTextChar"/>
    <w:uiPriority w:val="99"/>
    <w:semiHidden/>
    <w:unhideWhenUsed/>
    <w:rsid w:val="00BC4B3A"/>
    <w:pPr>
      <w:spacing w:line="240" w:lineRule="auto"/>
    </w:pPr>
    <w:rPr>
      <w:sz w:val="20"/>
      <w:szCs w:val="20"/>
    </w:rPr>
  </w:style>
  <w:style w:type="character" w:customStyle="1" w:styleId="CommentTextChar">
    <w:name w:val="Comment Text Char"/>
    <w:basedOn w:val="DefaultParagraphFont"/>
    <w:link w:val="CommentText"/>
    <w:uiPriority w:val="99"/>
    <w:semiHidden/>
    <w:rsid w:val="00BC4B3A"/>
    <w:rPr>
      <w:noProof/>
      <w:sz w:val="20"/>
      <w:szCs w:val="20"/>
    </w:rPr>
  </w:style>
  <w:style w:type="paragraph" w:styleId="CommentSubject">
    <w:name w:val="annotation subject"/>
    <w:basedOn w:val="CommentText"/>
    <w:next w:val="CommentText"/>
    <w:link w:val="CommentSubjectChar"/>
    <w:uiPriority w:val="99"/>
    <w:semiHidden/>
    <w:unhideWhenUsed/>
    <w:rsid w:val="00BC4B3A"/>
    <w:rPr>
      <w:b/>
      <w:bCs/>
    </w:rPr>
  </w:style>
  <w:style w:type="character" w:customStyle="1" w:styleId="CommentSubjectChar">
    <w:name w:val="Comment Subject Char"/>
    <w:basedOn w:val="CommentTextChar"/>
    <w:link w:val="CommentSubject"/>
    <w:uiPriority w:val="99"/>
    <w:semiHidden/>
    <w:rsid w:val="00BC4B3A"/>
    <w:rPr>
      <w:b/>
      <w:bCs/>
      <w:noProof/>
      <w:sz w:val="20"/>
      <w:szCs w:val="20"/>
    </w:rPr>
  </w:style>
  <w:style w:type="paragraph" w:styleId="BalloonText">
    <w:name w:val="Balloon Text"/>
    <w:basedOn w:val="Normal"/>
    <w:link w:val="BalloonTextChar"/>
    <w:uiPriority w:val="99"/>
    <w:semiHidden/>
    <w:unhideWhenUsed/>
    <w:rsid w:val="00BC4B3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3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N152918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matechangenews.com/2013/01/29/report-planet-facing-consumption-time-bom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ile:N1529189.pdf" TargetMode="External"/><Relationship Id="rId5" Type="http://schemas.openxmlformats.org/officeDocument/2006/relationships/footnotes" Target="footnotes.xml"/><Relationship Id="rId10" Type="http://schemas.openxmlformats.org/officeDocument/2006/relationships/hyperlink" Target="http://www.climatechangenews.com/2013/01/29/%20report-planet-facing-consumption-time-bomb/" TargetMode="External"/><Relationship Id="rId4" Type="http://schemas.openxmlformats.org/officeDocument/2006/relationships/webSettings" Target="webSettings.xml"/><Relationship Id="rId9" Type="http://schemas.openxmlformats.org/officeDocument/2006/relationships/hyperlink" Target="http://www.ellenmacarthurfoundation.org/business/re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The Ha</dc:creator>
  <cp:keywords/>
  <dc:description/>
  <cp:lastModifiedBy>Nguyen Thi Thuy Hang</cp:lastModifiedBy>
  <cp:revision>7</cp:revision>
  <dcterms:created xsi:type="dcterms:W3CDTF">2021-05-21T00:21:00Z</dcterms:created>
  <dcterms:modified xsi:type="dcterms:W3CDTF">2021-05-26T09:53:00Z</dcterms:modified>
</cp:coreProperties>
</file>